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F936" w14:textId="77777777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</w:pPr>
      <w:r>
        <w:rPr>
          <w:rFonts w:ascii="Verdana Pro Light" w:hAnsi="Verdana Pro Light"/>
          <w:b/>
          <w:sz w:val="28"/>
        </w:rPr>
        <w:t>A Chiesi a betegek nyelvét és tapasztalatait tükröző új vizuális identitással folytatja a kulturális átalakulást</w:t>
      </w:r>
    </w:p>
    <w:p w14:paraId="7A554B54" w14:textId="77777777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  <w:lang w:val="en-GB"/>
        </w:rPr>
      </w:pPr>
    </w:p>
    <w:p w14:paraId="3537D6FE" w14:textId="5EEEAA08" w:rsidR="008114C3" w:rsidRPr="008114C3" w:rsidRDefault="008114C3" w:rsidP="008114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0"/>
          <w:szCs w:val="20"/>
        </w:rPr>
      </w:pPr>
      <w:r>
        <w:rPr>
          <w:rFonts w:ascii="Verdana Pro Light" w:hAnsi="Verdana Pro Light"/>
          <w:sz w:val="20"/>
        </w:rPr>
        <w:t>Az új vizuális identitás a B Corp minősítéssel rendelkező Chiesi Csopo</w:t>
      </w:r>
      <w:r w:rsidR="00A234E8">
        <w:rPr>
          <w:rFonts w:ascii="Verdana Pro Light" w:hAnsi="Verdana Pro Light"/>
          <w:sz w:val="20"/>
        </w:rPr>
        <w:t xml:space="preserve">rt folyamatos átalakulásának </w:t>
      </w:r>
      <w:r>
        <w:rPr>
          <w:rFonts w:ascii="Verdana Pro Light" w:hAnsi="Verdana Pro Light"/>
          <w:sz w:val="20"/>
        </w:rPr>
        <w:t>első nyilvános megjelenési formája</w:t>
      </w:r>
    </w:p>
    <w:p w14:paraId="3A3FA351" w14:textId="77777777" w:rsidR="008114C3" w:rsidRPr="008114C3" w:rsidRDefault="008114C3" w:rsidP="008114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0"/>
          <w:szCs w:val="20"/>
        </w:rPr>
      </w:pPr>
      <w:r>
        <w:rPr>
          <w:rFonts w:ascii="Verdana Pro Light" w:hAnsi="Verdana Pro Light"/>
          <w:sz w:val="20"/>
        </w:rPr>
        <w:t>Az új vállalati identitás középpontjában a betegek tapasztalatai és a Chiesi megítélése áll</w:t>
      </w:r>
    </w:p>
    <w:p w14:paraId="36693A7C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7DF57BA3" w14:textId="77777777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b/>
          <w:sz w:val="24"/>
        </w:rPr>
        <w:t xml:space="preserve">Párma (Olaszország), 2021. március 22. – </w:t>
      </w:r>
      <w:r>
        <w:rPr>
          <w:rFonts w:ascii="Verdana Pro Light" w:hAnsi="Verdana Pro Light"/>
          <w:sz w:val="24"/>
        </w:rPr>
        <w:t>A CHIESI kutatás-orientált nemzetközi gyógyszeripari és egészségügyi Csoport (Chiesi Csoport) bemutatta új vizuális identitását, amelyet elsősorban a betegek inspiráltak, valamint az, ahogyan ők látják a vállalatot és ahogyan a termékeikkel élnek. A bejelentés a betegek iránt valóban empatikus vállalati kultúra megteremtésére irányuló folyamatos erőfeszítések következő lépése, amely összhangban van a legmagasabb szintű etikai és fenntarthatósági követelményekkel, amelyeknek a Chiesi B Corporation minősítéssel rendelkező vállalatként megfelel.</w:t>
      </w:r>
    </w:p>
    <w:p w14:paraId="4D951F30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6CDA61C1" w14:textId="30AF51D5" w:rsidR="008114C3" w:rsidRDefault="00661F2C" w:rsidP="008114C3">
      <w:pPr>
        <w:spacing w:after="0" w:line="240" w:lineRule="auto"/>
        <w:contextualSpacing/>
        <w:jc w:val="both"/>
        <w:rPr>
          <w:rFonts w:ascii="Verdana Pro Light" w:hAnsi="Verdana Pro Light"/>
          <w:color w:val="FF0000"/>
          <w:spacing w:val="-10"/>
          <w:sz w:val="24"/>
          <w:szCs w:val="24"/>
        </w:rPr>
      </w:pPr>
      <w:r>
        <w:rPr>
          <w:rFonts w:ascii="Verdana Pro Light" w:hAnsi="Verdana Pro Light"/>
          <w:sz w:val="24"/>
        </w:rPr>
        <w:t>A folyamat</w:t>
      </w:r>
      <w:r w:rsidR="00895DDD">
        <w:rPr>
          <w:rFonts w:ascii="Verdana Pro Light" w:hAnsi="Verdana Pro Light"/>
          <w:sz w:val="24"/>
        </w:rPr>
        <w:t xml:space="preserve"> részeként a Chiesi Csoport újszerű megközelítést alkalmazott, amelynek során intim párbeszédet indított a betegekkel, családjaikkal és gondozóikkal, akik megosztották a betegségek n</w:t>
      </w:r>
      <w:r w:rsidR="00CE485A">
        <w:rPr>
          <w:rFonts w:ascii="Verdana Pro Light" w:hAnsi="Verdana Pro Light"/>
          <w:sz w:val="24"/>
        </w:rPr>
        <w:t>api kezelése során</w:t>
      </w:r>
      <w:r w:rsidR="00895DDD">
        <w:rPr>
          <w:rFonts w:ascii="Verdana Pro Light" w:hAnsi="Verdana Pro Light"/>
          <w:sz w:val="24"/>
        </w:rPr>
        <w:t xml:space="preserve"> szerzett valós életbeli tapasztalataikat.</w:t>
      </w:r>
    </w:p>
    <w:p w14:paraId="10E529D8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4282F958" w14:textId="2F9D0027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b/>
          <w:sz w:val="24"/>
        </w:rPr>
        <w:t>Az empátia által vezérelt megközelítés a Chiesi Csoport, a világ legnagyobb B Corp minősítésű gyógyszeripari vállalata magas szintű etikai normáira épül</w:t>
      </w:r>
    </w:p>
    <w:p w14:paraId="35A46F73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00545763" w14:textId="06C58111" w:rsidR="008114C3" w:rsidRPr="008114C3" w:rsidRDefault="00A8453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>Az eredmény egyedülálló betekintést nyújtott a Chiesi Csoport számára a betegek állapotába és olyan érzelmi alapot teremtett, amely lehetővé tette az új vizuális identitás kialakítását workshopok sorozatán keresztül, amelyben részt vett minden alkalmazott, pozíciótól, háttértől és földrajzi elhelyezkedéstől függetlenül.</w:t>
      </w:r>
    </w:p>
    <w:p w14:paraId="3EA924D1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79F63413" w14:textId="61003A14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i/>
          <w:i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i/>
          <w:sz w:val="24"/>
        </w:rPr>
        <w:t>„Új vizuális identitásunk – és a kidolgozásával kapcsolatos megközelítésünk – B Corp minősítéssel rendelkező családi tulajdonú vállalatunk betegközpontú kultúrájának első nyilvános megjelenési formája”</w:t>
      </w:r>
      <w:r w:rsidR="000C78DF">
        <w:rPr>
          <w:rFonts w:ascii="Verdana Pro Light" w:hAnsi="Verdana Pro Light"/>
          <w:sz w:val="24"/>
        </w:rPr>
        <w:t xml:space="preserve"> – magyarázz</w:t>
      </w:r>
      <w:r>
        <w:rPr>
          <w:rFonts w:ascii="Verdana Pro Light" w:hAnsi="Verdana Pro Light"/>
          <w:sz w:val="24"/>
        </w:rPr>
        <w:t xml:space="preserve">a </w:t>
      </w:r>
      <w:r>
        <w:rPr>
          <w:rFonts w:ascii="Verdana Pro Light" w:hAnsi="Verdana Pro Light"/>
          <w:b/>
          <w:sz w:val="24"/>
        </w:rPr>
        <w:t>Alberto Chiesi, a Chiesi Csoport elnöke</w:t>
      </w:r>
      <w:r>
        <w:rPr>
          <w:rFonts w:ascii="Verdana Pro Light" w:hAnsi="Verdana Pro Light"/>
          <w:sz w:val="24"/>
        </w:rPr>
        <w:t>.</w:t>
      </w:r>
      <w:r>
        <w:rPr>
          <w:rFonts w:ascii="Verdana Pro Light" w:hAnsi="Verdana Pro Light"/>
          <w:i/>
          <w:sz w:val="24"/>
        </w:rPr>
        <w:t xml:space="preserve"> „Szeretnénk biztosítani, hogy minden tettünket az empátia vezérelje. A Chiesinél mindenkinek tisztában kell lennie a betegek szükségleteivel és azzal, hogy mi mindent tapasztalnak a krónikus és ritka betegségek ellen vívott küzdelmük során – nap mint nap. Felbecsülhetetlen értéket képvisel, amit a folyamat során megtanultunk. Továbbra is támogatjuk az aktív párbeszédet betegeink, alkalmazottaink és az egészségügyi szolgáltatók között, azzal a céllal, hogy társadalmi és környezeti szempontból felelős módon tudjuk együtt javítani az emberi élet minőségét.”</w:t>
      </w:r>
    </w:p>
    <w:p w14:paraId="7538B66F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0AADE5A0" w14:textId="4DEAC26E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i/>
          <w:i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i/>
          <w:sz w:val="24"/>
        </w:rPr>
        <w:t>„Kiemelkedő pillanat ez a gyógyszeriparban egyedülálló megközelítést alkalmazó Chiesi számára”</w:t>
      </w:r>
      <w:r w:rsidR="002558B5">
        <w:rPr>
          <w:rFonts w:ascii="Verdana Pro Light" w:hAnsi="Verdana Pro Light"/>
          <w:sz w:val="24"/>
        </w:rPr>
        <w:t xml:space="preserve"> – teszi</w:t>
      </w:r>
      <w:r>
        <w:rPr>
          <w:rFonts w:ascii="Verdana Pro Light" w:hAnsi="Verdana Pro Light"/>
          <w:sz w:val="24"/>
        </w:rPr>
        <w:t xml:space="preserve"> hozzá </w:t>
      </w:r>
      <w:r>
        <w:rPr>
          <w:rFonts w:ascii="Verdana Pro Light" w:hAnsi="Verdana Pro Light"/>
          <w:b/>
          <w:sz w:val="24"/>
        </w:rPr>
        <w:t>Martin Lindstrom, a márka és vállalati kultúra átalakítás szakértője és a Lindstrom Vállalat alapítója</w:t>
      </w:r>
      <w:r>
        <w:rPr>
          <w:rFonts w:ascii="Verdana Pro Light" w:hAnsi="Verdana Pro Light"/>
          <w:sz w:val="24"/>
        </w:rPr>
        <w:t>, aki a Chiesi Csoportot a létrehozás folyamatában</w:t>
      </w:r>
      <w:r w:rsidR="001F14A6">
        <w:rPr>
          <w:rFonts w:ascii="Verdana Pro Light" w:hAnsi="Verdana Pro Light"/>
          <w:sz w:val="24"/>
        </w:rPr>
        <w:t xml:space="preserve"> támogatta</w:t>
      </w:r>
      <w:r>
        <w:rPr>
          <w:rFonts w:ascii="Verdana Pro Light" w:hAnsi="Verdana Pro Light"/>
          <w:sz w:val="24"/>
        </w:rPr>
        <w:t xml:space="preserve">. </w:t>
      </w:r>
      <w:r>
        <w:rPr>
          <w:rFonts w:ascii="Verdana Pro Light" w:hAnsi="Verdana Pro Light"/>
          <w:i/>
          <w:sz w:val="24"/>
        </w:rPr>
        <w:t xml:space="preserve">„Az arculatváltás </w:t>
      </w:r>
      <w:r w:rsidR="00671E42">
        <w:rPr>
          <w:rFonts w:ascii="Verdana Pro Light" w:hAnsi="Verdana Pro Light"/>
          <w:i/>
          <w:sz w:val="24"/>
        </w:rPr>
        <w:t xml:space="preserve">hűen tükrözi </w:t>
      </w:r>
      <w:r>
        <w:rPr>
          <w:rFonts w:ascii="Verdana Pro Light" w:hAnsi="Verdana Pro Light"/>
          <w:i/>
          <w:sz w:val="24"/>
        </w:rPr>
        <w:t xml:space="preserve">a vállalat elkötelezettségét </w:t>
      </w:r>
      <w:r w:rsidR="008D65DB">
        <w:rPr>
          <w:rFonts w:ascii="Verdana Pro Light" w:hAnsi="Verdana Pro Light"/>
          <w:i/>
          <w:sz w:val="24"/>
        </w:rPr>
        <w:t>betegei iránt. Azáltal, hogy saját nyelvükön szólítja meg őket, még nagyobb hangsúlyt kap</w:t>
      </w:r>
      <w:r>
        <w:rPr>
          <w:rFonts w:ascii="Verdana Pro Light" w:hAnsi="Verdana Pro Light"/>
          <w:i/>
          <w:sz w:val="24"/>
        </w:rPr>
        <w:t xml:space="preserve"> a Chiesi empátiára és</w:t>
      </w:r>
      <w:r w:rsidR="008D65DB">
        <w:rPr>
          <w:rFonts w:ascii="Verdana Pro Light" w:hAnsi="Verdana Pro Light"/>
          <w:i/>
          <w:sz w:val="24"/>
        </w:rPr>
        <w:t xml:space="preserve"> hitelességre helyezett fókusza</w:t>
      </w:r>
      <w:r>
        <w:rPr>
          <w:rFonts w:ascii="Verdana Pro Light" w:hAnsi="Verdana Pro Light"/>
          <w:i/>
          <w:sz w:val="24"/>
        </w:rPr>
        <w:t xml:space="preserve">, </w:t>
      </w:r>
      <w:r w:rsidR="008D65DB">
        <w:rPr>
          <w:rFonts w:ascii="Verdana Pro Light" w:hAnsi="Verdana Pro Light"/>
          <w:i/>
          <w:sz w:val="24"/>
        </w:rPr>
        <w:t>ebben az iparágban ugyanis</w:t>
      </w:r>
      <w:r>
        <w:rPr>
          <w:rFonts w:ascii="Verdana Pro Light" w:hAnsi="Verdana Pro Light"/>
          <w:i/>
          <w:sz w:val="24"/>
        </w:rPr>
        <w:t xml:space="preserve"> mindkettőre nagy szükség van.”</w:t>
      </w:r>
    </w:p>
    <w:p w14:paraId="4C4ED6BC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0790B933" w14:textId="7175FF77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>Az új vizuális identitás részeként a Chiesi Csoport korszerűsíti márkafelépítését a következő három területen: Légzéskönnyítés, Ritka betegségek és Ápolás. Az új színvilág mellett a terápiás területek megnevezéseit a betegek által használt nem orvosi nyelvezet megnevezései ihlették. Az egyszerűsített terminológia javítja a Chiesi Csoport kínálatának hozzáférhetőségét és megértését:</w:t>
      </w:r>
    </w:p>
    <w:p w14:paraId="561D9744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4840FF51" w14:textId="129BEA7D" w:rsidR="008114C3" w:rsidRPr="008114C3" w:rsidRDefault="008114C3" w:rsidP="00811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 xml:space="preserve">A </w:t>
      </w:r>
      <w:r>
        <w:rPr>
          <w:rFonts w:ascii="Verdana Pro Light" w:hAnsi="Verdana Pro Light"/>
          <w:b/>
          <w:sz w:val="24"/>
        </w:rPr>
        <w:t>Légzéskönnyítés</w:t>
      </w:r>
      <w:r>
        <w:rPr>
          <w:rFonts w:ascii="Verdana Pro Light" w:hAnsi="Verdana Pro Light"/>
          <w:sz w:val="24"/>
        </w:rPr>
        <w:t xml:space="preserve"> terület újszülöttkortól felnőttkorig kínál légzést segítő termékeket és szolgáltatásokat.</w:t>
      </w:r>
    </w:p>
    <w:p w14:paraId="008FAAAF" w14:textId="77777777" w:rsidR="008114C3" w:rsidRPr="008114C3" w:rsidRDefault="008114C3" w:rsidP="00811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 xml:space="preserve">A </w:t>
      </w:r>
      <w:r>
        <w:rPr>
          <w:rFonts w:ascii="Verdana Pro Light" w:hAnsi="Verdana Pro Light"/>
          <w:b/>
          <w:sz w:val="24"/>
        </w:rPr>
        <w:t>Ritka betegségek</w:t>
      </w:r>
      <w:r>
        <w:rPr>
          <w:rFonts w:ascii="Verdana Pro Light" w:hAnsi="Verdana Pro Light"/>
          <w:sz w:val="24"/>
        </w:rPr>
        <w:t xml:space="preserve"> ritka és </w:t>
      </w:r>
      <w:proofErr w:type="gramStart"/>
      <w:r>
        <w:rPr>
          <w:rFonts w:ascii="Verdana Pro Light" w:hAnsi="Verdana Pro Light"/>
          <w:sz w:val="24"/>
        </w:rPr>
        <w:t>ultra-ritka</w:t>
      </w:r>
      <w:proofErr w:type="gramEnd"/>
      <w:r>
        <w:rPr>
          <w:rFonts w:ascii="Verdana Pro Light" w:hAnsi="Verdana Pro Light"/>
          <w:sz w:val="24"/>
        </w:rPr>
        <w:t xml:space="preserve"> betegségekben szenvedő betegek kezelésére összpontosít.</w:t>
      </w:r>
    </w:p>
    <w:p w14:paraId="2293B067" w14:textId="77777777" w:rsidR="008114C3" w:rsidRPr="008114C3" w:rsidRDefault="008114C3" w:rsidP="008114C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 xml:space="preserve">Az </w:t>
      </w:r>
      <w:r>
        <w:rPr>
          <w:rFonts w:ascii="Verdana Pro Light" w:hAnsi="Verdana Pro Light"/>
          <w:b/>
          <w:sz w:val="24"/>
        </w:rPr>
        <w:t>Ápolás</w:t>
      </w:r>
      <w:r>
        <w:rPr>
          <w:rFonts w:ascii="Verdana Pro Light" w:hAnsi="Verdana Pro Light"/>
          <w:sz w:val="24"/>
        </w:rPr>
        <w:t xml:space="preserve"> olyan termékeket és szolgáltatásokat ötvöz, amelyek támogatják az egészségügyi szakemberek által nyújtott speciális ellátást és a fogyasztói öngondoskodást.</w:t>
      </w:r>
    </w:p>
    <w:p w14:paraId="16E31512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20AC149E" w14:textId="5BCA3551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i/>
          <w:sz w:val="24"/>
        </w:rPr>
        <w:t>„Új vizuális identitásunk útnak indítása számos további változás kiindulópontja, amelyek fokozatosan bevezetésre kerülnek egy valóban empátia vezérelt betegmegközelítés megvalósítása érdekében”</w:t>
      </w:r>
      <w:r>
        <w:rPr>
          <w:rFonts w:ascii="Verdana Pro Light" w:hAnsi="Verdana Pro Light"/>
          <w:sz w:val="24"/>
        </w:rPr>
        <w:t xml:space="preserve"> </w:t>
      </w:r>
      <w:r>
        <w:rPr>
          <w:rFonts w:ascii="Verdana Pro Light" w:hAnsi="Verdana Pro Light"/>
          <w:b/>
          <w:sz w:val="24"/>
        </w:rPr>
        <w:t>– fejtette ki Ugo Di Francesco, a Chiesi Csoport vezérigazgatója</w:t>
      </w:r>
      <w:r>
        <w:rPr>
          <w:rFonts w:ascii="Verdana Pro Light" w:hAnsi="Verdana Pro Light"/>
          <w:sz w:val="24"/>
        </w:rPr>
        <w:t xml:space="preserve">. </w:t>
      </w:r>
      <w:r>
        <w:rPr>
          <w:rFonts w:ascii="Verdana Pro Light" w:hAnsi="Verdana Pro Light"/>
          <w:i/>
          <w:sz w:val="24"/>
        </w:rPr>
        <w:t xml:space="preserve">„Célunk, hogy megkönnyítsük és kényelmesebbé tegyük a betegek és egészségügyi szolgáltatóik életét. Ennek elérése érdekében a Chiesi munkatársai a vállalat </w:t>
      </w:r>
      <w:r w:rsidR="000476D5">
        <w:rPr>
          <w:rFonts w:ascii="Verdana Pro Light" w:hAnsi="Verdana Pro Light"/>
          <w:i/>
          <w:sz w:val="24"/>
        </w:rPr>
        <w:t>minden</w:t>
      </w:r>
      <w:r>
        <w:rPr>
          <w:rFonts w:ascii="Verdana Pro Light" w:hAnsi="Verdana Pro Light"/>
          <w:i/>
          <w:sz w:val="24"/>
        </w:rPr>
        <w:t xml:space="preserve"> területén számos olyan projekten dolgoznak, mint a mesterséges intelligencia alkalmazások, amelyek a gyógyszerek adagolásában segítik a betegeket, vagy az olyan új csomagolás, amelyet a színvak betegek </w:t>
      </w:r>
      <w:r w:rsidR="007A181A">
        <w:rPr>
          <w:rFonts w:ascii="Verdana Pro Light" w:hAnsi="Verdana Pro Light"/>
          <w:i/>
          <w:sz w:val="24"/>
        </w:rPr>
        <w:t xml:space="preserve">is </w:t>
      </w:r>
      <w:r>
        <w:rPr>
          <w:rFonts w:ascii="Verdana Pro Light" w:hAnsi="Verdana Pro Light"/>
          <w:i/>
          <w:sz w:val="24"/>
        </w:rPr>
        <w:t>azonnal fel tudnak ismerni.”</w:t>
      </w:r>
    </w:p>
    <w:p w14:paraId="049FAEA8" w14:textId="77777777" w:rsidR="008114C3" w:rsidRPr="00A234E8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7CFC162B" w14:textId="1E44A562" w:rsidR="008114C3" w:rsidRPr="008114C3" w:rsidRDefault="008114C3" w:rsidP="008114C3">
      <w:pPr>
        <w:spacing w:after="0" w:line="240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  <w:r>
        <w:rPr>
          <w:rFonts w:ascii="Verdana Pro Light" w:hAnsi="Verdana Pro Light"/>
          <w:sz w:val="24"/>
        </w:rPr>
        <w:t>Mindezeken felül a Chiesi Csoport folytatja útját a teljes mértékben fenntart</w:t>
      </w:r>
      <w:r w:rsidR="000167F1">
        <w:rPr>
          <w:rFonts w:ascii="Verdana Pro Light" w:hAnsi="Verdana Pro Light"/>
          <w:sz w:val="24"/>
        </w:rPr>
        <w:t xml:space="preserve">ható vállalkozássá válás felé. </w:t>
      </w:r>
      <w:r>
        <w:rPr>
          <w:rFonts w:ascii="Verdana Pro Light" w:hAnsi="Verdana Pro Light"/>
          <w:sz w:val="24"/>
        </w:rPr>
        <w:t>Az egyik kiemelt terület a klímaváltozás kezelése; a vállalat június elején a 2020-as fenntarthatósági jelentésében új célokat fogalmaz meg ezen a téren.</w:t>
      </w:r>
    </w:p>
    <w:p w14:paraId="6DEB5B7A" w14:textId="77777777" w:rsidR="008114C3" w:rsidRPr="00A234E8" w:rsidRDefault="008114C3" w:rsidP="008114C3">
      <w:pPr>
        <w:spacing w:after="0" w:line="240" w:lineRule="auto"/>
        <w:contextualSpacing/>
        <w:rPr>
          <w:rFonts w:ascii="Verdana Pro Light" w:eastAsia="Times New Roman" w:hAnsi="Verdana Pro Light" w:cs="Times New Roman"/>
          <w:bCs/>
          <w:spacing w:val="-10"/>
          <w:kern w:val="28"/>
          <w:sz w:val="24"/>
          <w:szCs w:val="52"/>
        </w:rPr>
      </w:pPr>
    </w:p>
    <w:p w14:paraId="79215678" w14:textId="77777777" w:rsidR="008114C3" w:rsidRPr="008114C3" w:rsidRDefault="008114C3" w:rsidP="008114C3">
      <w:pPr>
        <w:tabs>
          <w:tab w:val="left" w:pos="0"/>
        </w:tabs>
        <w:spacing w:line="240" w:lineRule="auto"/>
        <w:contextualSpacing/>
        <w:jc w:val="center"/>
        <w:rPr>
          <w:rFonts w:ascii="Verdana Pro Light" w:eastAsia="Verdana Pro Light" w:hAnsi="Verdana Pro Light" w:cs="Arial"/>
          <w:bCs/>
        </w:rPr>
      </w:pPr>
      <w:r>
        <w:rPr>
          <w:rFonts w:ascii="Verdana Pro Light" w:hAnsi="Verdana Pro Light"/>
        </w:rPr>
        <w:t>###</w:t>
      </w:r>
    </w:p>
    <w:p w14:paraId="0EFF433E" w14:textId="77777777" w:rsidR="008114C3" w:rsidRPr="00A234E8" w:rsidRDefault="008114C3" w:rsidP="008114C3">
      <w:pPr>
        <w:tabs>
          <w:tab w:val="left" w:pos="0"/>
        </w:tabs>
        <w:spacing w:line="240" w:lineRule="auto"/>
        <w:contextualSpacing/>
        <w:jc w:val="center"/>
        <w:rPr>
          <w:rFonts w:ascii="Verdana Pro Light" w:eastAsia="Verdana Pro Light" w:hAnsi="Verdana Pro Light" w:cs="Arial"/>
          <w:bCs/>
        </w:rPr>
      </w:pPr>
    </w:p>
    <w:p w14:paraId="71C3488F" w14:textId="77777777" w:rsidR="008114C3" w:rsidRPr="008114C3" w:rsidRDefault="008114C3" w:rsidP="008114C3">
      <w:pPr>
        <w:tabs>
          <w:tab w:val="left" w:pos="0"/>
        </w:tabs>
        <w:spacing w:line="240" w:lineRule="auto"/>
        <w:contextualSpacing/>
        <w:jc w:val="both"/>
        <w:rPr>
          <w:rFonts w:ascii="Verdana Pro Light" w:eastAsia="Verdana Pro Light" w:hAnsi="Verdana Pro Light" w:cs="Arial"/>
          <w:b/>
          <w:sz w:val="16"/>
          <w:szCs w:val="16"/>
        </w:rPr>
      </w:pPr>
      <w:r>
        <w:rPr>
          <w:rFonts w:ascii="Verdana Pro Light" w:hAnsi="Verdana Pro Light"/>
          <w:b/>
          <w:sz w:val="16"/>
        </w:rPr>
        <w:t>A Chiesi Csoportról</w:t>
      </w:r>
    </w:p>
    <w:p w14:paraId="6BC38823" w14:textId="77777777" w:rsidR="008114C3" w:rsidRPr="008114C3" w:rsidRDefault="008114C3" w:rsidP="008114C3">
      <w:pPr>
        <w:tabs>
          <w:tab w:val="left" w:pos="0"/>
        </w:tabs>
        <w:spacing w:line="240" w:lineRule="auto"/>
        <w:contextualSpacing/>
        <w:jc w:val="both"/>
        <w:rPr>
          <w:rFonts w:ascii="Verdana Pro Light" w:eastAsia="Verdana Pro Light" w:hAnsi="Verdana Pro Light" w:cs="Arial"/>
          <w:bCs/>
          <w:sz w:val="16"/>
          <w:szCs w:val="16"/>
        </w:rPr>
      </w:pPr>
      <w:r>
        <w:rPr>
          <w:rFonts w:ascii="Verdana Pro Light" w:hAnsi="Verdana Pro Light"/>
          <w:sz w:val="16"/>
        </w:rPr>
        <w:t xml:space="preserve">Az olaszországi Pármában található központtal rendelkező Chiesi Farmaceutici egy nemzetközi kutatás-orientált vállalatcsoport több mint 85 év gyógyszeripari tapasztalattal, amely világszerte 30 országban tevékenykedik. Innovatív gyógyszereket kutat, fejleszt és hoz forgalomba légúti megbetegedések kezelésére, a speciális ellátáshoz, valamint ritka betegségek kezelésére. A Csoport kutatás-fejlesztési központja az olaszországi Pármában található, és hat másik – franciaországi, egyesült államokbeli, kanadai, kínai, egyesült királyságbeli és svédországi – jelentős K+F csoporttal egységet alkotva végzi a preklinikai, klinikai és törzskönyvezési programjait. A Csoport több mint 6000 főt foglalkoztat. 2019-ben a Chiesi a világ legnagyobb B Corp minősítéssel rendelkező gyógyszeripari vállalatává vált, és mint ilyen, elkötelezett a legmagasabb szintű ellenőrzött felelős üzleti magatartás mellett az emberi élet minőségének javítása érdekében társadalmi és környezeti szempontból felelős módon. B Corp minősítéssel rendelkező vállalatként a Chiesinek törvényi kötelessége, hogy figyelembe vegye döntéseinek hatását az alkalmazottakra, az ügyfelekre, a beszállítókra, a közösségekre és a környezetre. Csakúgy, mint a Chiesi, a globális B Corp mozgalom szintén az értékteremtés eszközének tekinti az üzletet. A vállalat elkötelezte magát amellett is, hogy 2035 végére karbonsemlegessé váljon, és nulla hatást gyakoroljon a környezetre. További tájékoztatás: </w:t>
      </w:r>
      <w:hyperlink r:id="rId10" w:history="1">
        <w:r>
          <w:rPr>
            <w:rFonts w:ascii="Verdana Pro Light" w:hAnsi="Verdana Pro Light"/>
            <w:color w:val="0D2E46"/>
            <w:sz w:val="16"/>
            <w:u w:val="single"/>
          </w:rPr>
          <w:t>www.chiesi.com</w:t>
        </w:r>
      </w:hyperlink>
    </w:p>
    <w:p w14:paraId="474AA006" w14:textId="77777777" w:rsidR="008114C3" w:rsidRPr="00A234E8" w:rsidRDefault="008114C3" w:rsidP="008114C3">
      <w:pPr>
        <w:spacing w:after="0" w:line="240" w:lineRule="auto"/>
        <w:rPr>
          <w:rFonts w:ascii="Verdana Pro Light" w:eastAsia="Verdana Pro Light" w:hAnsi="Verdana Pro Light" w:cs="Arial"/>
          <w:b/>
          <w:sz w:val="16"/>
          <w:szCs w:val="16"/>
        </w:rPr>
      </w:pPr>
    </w:p>
    <w:p w14:paraId="770BFE64" w14:textId="77777777" w:rsidR="00730396" w:rsidRPr="00A234E8" w:rsidRDefault="00730396" w:rsidP="00730396">
      <w:pPr>
        <w:spacing w:after="0"/>
        <w:rPr>
          <w:rFonts w:ascii="Verdana Pro Light" w:hAnsi="Verdana Pro Light"/>
          <w:b/>
        </w:rPr>
      </w:pPr>
    </w:p>
    <w:p w14:paraId="4DB7DFAE" w14:textId="7CB2EBC6" w:rsidR="00730396" w:rsidRPr="00730396" w:rsidRDefault="00730396" w:rsidP="00730396">
      <w:pPr>
        <w:spacing w:after="0"/>
        <w:rPr>
          <w:rFonts w:ascii="Verdana Pro Light" w:hAnsi="Verdana Pro Light"/>
          <w:b/>
          <w:sz w:val="16"/>
          <w:szCs w:val="16"/>
        </w:rPr>
      </w:pPr>
      <w:r>
        <w:rPr>
          <w:rFonts w:ascii="Verdana Pro Light" w:hAnsi="Verdana Pro Light"/>
          <w:b/>
          <w:sz w:val="16"/>
        </w:rPr>
        <w:t>Sajtókapcsolat:</w:t>
      </w:r>
    </w:p>
    <w:p w14:paraId="701FF319" w14:textId="77777777" w:rsidR="00730396" w:rsidRPr="00A234E8" w:rsidRDefault="00730396" w:rsidP="00730396">
      <w:pPr>
        <w:spacing w:after="0"/>
        <w:rPr>
          <w:rFonts w:ascii="Verdana Pro Light" w:hAnsi="Verdana Pro Light"/>
          <w:sz w:val="16"/>
          <w:szCs w:val="16"/>
        </w:rPr>
      </w:pPr>
    </w:p>
    <w:p w14:paraId="220CEAA8" w14:textId="14BE0A8F" w:rsidR="00730396" w:rsidRPr="00E713D6" w:rsidRDefault="00730396" w:rsidP="00730396">
      <w:pPr>
        <w:spacing w:after="0"/>
        <w:rPr>
          <w:rFonts w:ascii="Verdana Pro Light" w:hAnsi="Verdana Pro Light"/>
          <w:b/>
          <w:sz w:val="16"/>
          <w:szCs w:val="16"/>
        </w:rPr>
      </w:pPr>
      <w:r>
        <w:rPr>
          <w:rFonts w:ascii="Verdana Pro Light" w:hAnsi="Verdana Pro Light"/>
          <w:b/>
          <w:sz w:val="16"/>
        </w:rPr>
        <w:t>Chiesi Csoport</w:t>
      </w:r>
    </w:p>
    <w:p w14:paraId="6492FDB4" w14:textId="77777777" w:rsidR="00730396" w:rsidRPr="00E713D6" w:rsidRDefault="00730396" w:rsidP="00730396">
      <w:pPr>
        <w:spacing w:after="0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>Alessio Pappagallo</w:t>
      </w:r>
    </w:p>
    <w:p w14:paraId="761BD7F3" w14:textId="77777777" w:rsidR="00730396" w:rsidRPr="00E713D6" w:rsidRDefault="00730396" w:rsidP="00730396">
      <w:pPr>
        <w:spacing w:after="0"/>
        <w:rPr>
          <w:rFonts w:ascii="Verdana Pro Light" w:hAnsi="Verdana Pro Light"/>
          <w:b/>
          <w:i/>
          <w:sz w:val="16"/>
          <w:szCs w:val="16"/>
        </w:rPr>
      </w:pPr>
      <w:r>
        <w:rPr>
          <w:rFonts w:ascii="Verdana Pro Light" w:hAnsi="Verdana Pro Light"/>
          <w:b/>
          <w:i/>
          <w:sz w:val="16"/>
        </w:rPr>
        <w:t xml:space="preserve">Globális kommunikációs menedzser </w:t>
      </w:r>
    </w:p>
    <w:p w14:paraId="25388542" w14:textId="77777777" w:rsidR="00730396" w:rsidRPr="00730396" w:rsidRDefault="00730396" w:rsidP="00730396">
      <w:pPr>
        <w:spacing w:after="0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>Tel.: +39 339 5897483</w:t>
      </w:r>
    </w:p>
    <w:p w14:paraId="631A038F" w14:textId="4B82BFA7" w:rsidR="00D20180" w:rsidRDefault="00730396" w:rsidP="00730396">
      <w:pPr>
        <w:spacing w:after="0"/>
        <w:rPr>
          <w:rStyle w:val="Hiperhivatkozs"/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 xml:space="preserve">E-mail: </w:t>
      </w:r>
      <w:hyperlink r:id="rId11" w:history="1">
        <w:r>
          <w:rPr>
            <w:rStyle w:val="Hiperhivatkozs"/>
            <w:rFonts w:ascii="Verdana Pro Light" w:hAnsi="Verdana Pro Light"/>
            <w:sz w:val="16"/>
          </w:rPr>
          <w:t>a.pappagallo@chiesi.com</w:t>
        </w:r>
      </w:hyperlink>
    </w:p>
    <w:p w14:paraId="71FF56C3" w14:textId="6BB062A9" w:rsidR="009259FF" w:rsidRPr="00A234E8" w:rsidRDefault="009259FF" w:rsidP="00730396">
      <w:pPr>
        <w:spacing w:after="0"/>
        <w:rPr>
          <w:rStyle w:val="Hiperhivatkozs"/>
          <w:rFonts w:ascii="Verdana Pro Light" w:hAnsi="Verdana Pro Light"/>
          <w:sz w:val="16"/>
          <w:szCs w:val="16"/>
          <w:lang w:val="it-IT"/>
        </w:rPr>
      </w:pPr>
    </w:p>
    <w:p w14:paraId="08AC8133" w14:textId="77777777" w:rsidR="009259FF" w:rsidRPr="00F9670F" w:rsidRDefault="009259FF" w:rsidP="009259FF">
      <w:pPr>
        <w:spacing w:after="0"/>
        <w:rPr>
          <w:rFonts w:ascii="Verdana Pro Light" w:hAnsi="Verdana Pro Light"/>
          <w:b/>
          <w:sz w:val="16"/>
          <w:szCs w:val="16"/>
        </w:rPr>
      </w:pPr>
      <w:r>
        <w:rPr>
          <w:rFonts w:ascii="Verdana Pro Light" w:hAnsi="Verdana Pro Light"/>
          <w:b/>
          <w:sz w:val="16"/>
        </w:rPr>
        <w:t>Teneo</w:t>
      </w:r>
    </w:p>
    <w:p w14:paraId="5CE5396C" w14:textId="77777777" w:rsidR="009259FF" w:rsidRPr="00F9670F" w:rsidRDefault="009259FF" w:rsidP="009259FF">
      <w:pPr>
        <w:spacing w:after="0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>Jan Hromadko</w:t>
      </w:r>
    </w:p>
    <w:p w14:paraId="60D8D167" w14:textId="77777777" w:rsidR="009259FF" w:rsidRPr="00F9670F" w:rsidRDefault="009259FF" w:rsidP="009259FF">
      <w:pPr>
        <w:spacing w:after="0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>Tel.: +32 474 982 690</w:t>
      </w:r>
    </w:p>
    <w:p w14:paraId="78E64F34" w14:textId="77777777" w:rsidR="009259FF" w:rsidRPr="00F9670F" w:rsidRDefault="009259FF" w:rsidP="009259FF">
      <w:pPr>
        <w:spacing w:after="0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</w:rPr>
        <w:t xml:space="preserve">E-mail: </w:t>
      </w:r>
      <w:hyperlink r:id="rId12" w:history="1">
        <w:r>
          <w:rPr>
            <w:rStyle w:val="Hiperhivatkozs"/>
            <w:rFonts w:ascii="Verdana Pro Light" w:hAnsi="Verdana Pro Light"/>
            <w:sz w:val="16"/>
          </w:rPr>
          <w:t>jan.hromadko@teneo.com</w:t>
        </w:r>
      </w:hyperlink>
    </w:p>
    <w:p w14:paraId="68C5D5EB" w14:textId="77777777" w:rsidR="009259FF" w:rsidRPr="00730396" w:rsidRDefault="009259FF" w:rsidP="00730396">
      <w:pPr>
        <w:spacing w:after="0"/>
        <w:rPr>
          <w:rFonts w:ascii="Verdana Pro Light" w:hAnsi="Verdana Pro Light"/>
          <w:sz w:val="16"/>
          <w:szCs w:val="16"/>
          <w:lang w:val="en-GB"/>
        </w:rPr>
      </w:pPr>
    </w:p>
    <w:p w14:paraId="14CFF4F6" w14:textId="619CD0E0" w:rsidR="00730396" w:rsidRDefault="00730396" w:rsidP="00730396">
      <w:pPr>
        <w:spacing w:after="0"/>
        <w:rPr>
          <w:rFonts w:ascii="Verdana Pro Light" w:hAnsi="Verdana Pro Light"/>
          <w:lang w:val="en-GB"/>
        </w:rPr>
      </w:pPr>
    </w:p>
    <w:p w14:paraId="58060900" w14:textId="77777777" w:rsidR="00730396" w:rsidRPr="00DE1CAE" w:rsidRDefault="00730396" w:rsidP="00730396">
      <w:pPr>
        <w:spacing w:after="0"/>
        <w:rPr>
          <w:rFonts w:ascii="Verdana Pro Light" w:hAnsi="Verdana Pro Light"/>
          <w:lang w:val="en-GB"/>
        </w:rPr>
      </w:pPr>
    </w:p>
    <w:sectPr w:rsidR="00730396" w:rsidRPr="00DE1CAE" w:rsidSect="007849AD">
      <w:headerReference w:type="default" r:id="rId13"/>
      <w:pgSz w:w="11906" w:h="16838"/>
      <w:pgMar w:top="1843" w:right="1134" w:bottom="1134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2E337" w14:textId="77777777" w:rsidR="00961D70" w:rsidRDefault="00961D70" w:rsidP="000B5934">
      <w:pPr>
        <w:spacing w:after="0" w:line="240" w:lineRule="auto"/>
      </w:pPr>
      <w:r>
        <w:separator/>
      </w:r>
    </w:p>
  </w:endnote>
  <w:endnote w:type="continuationSeparator" w:id="0">
    <w:p w14:paraId="08003822" w14:textId="77777777" w:rsidR="00961D70" w:rsidRDefault="00961D70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 Light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E2F2" w14:textId="77777777" w:rsidR="00961D70" w:rsidRDefault="00961D70" w:rsidP="000B5934">
      <w:pPr>
        <w:spacing w:after="0" w:line="240" w:lineRule="auto"/>
      </w:pPr>
      <w:r>
        <w:separator/>
      </w:r>
    </w:p>
  </w:footnote>
  <w:footnote w:type="continuationSeparator" w:id="0">
    <w:p w14:paraId="1ED1DBF7" w14:textId="77777777" w:rsidR="00961D70" w:rsidRDefault="00961D70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FDA1" w14:textId="77777777" w:rsidR="000B5934" w:rsidRPr="008005F7" w:rsidRDefault="008005F7">
    <w:pPr>
      <w:pStyle w:val="lfej"/>
      <w:rPr>
        <w:rFonts w:ascii="Verdana Pro Light" w:hAnsi="Verdana Pro Light"/>
        <w:sz w:val="36"/>
        <w:szCs w:val="36"/>
      </w:rPr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1326BFFC" wp14:editId="509FDB8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3911600" cy="10795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178" cy="110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56744" wp14:editId="0D476F67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20FDCA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>
      <w:tab/>
    </w:r>
    <w:r>
      <w:tab/>
    </w:r>
    <w:r>
      <w:rPr>
        <w:rFonts w:ascii="Verdana Pro Light" w:hAnsi="Verdana Pro Light"/>
        <w:color w:val="808080"/>
        <w:sz w:val="36"/>
      </w:rPr>
      <w:t xml:space="preserve">SAJTÓKÖZLEMÉNY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07A"/>
    <w:multiLevelType w:val="hybridMultilevel"/>
    <w:tmpl w:val="FB2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E7"/>
    <w:rsid w:val="000003CA"/>
    <w:rsid w:val="000167F1"/>
    <w:rsid w:val="000247E2"/>
    <w:rsid w:val="00042B7F"/>
    <w:rsid w:val="00045DE4"/>
    <w:rsid w:val="000476D5"/>
    <w:rsid w:val="000571CE"/>
    <w:rsid w:val="000A7F86"/>
    <w:rsid w:val="000B5934"/>
    <w:rsid w:val="000B6EF4"/>
    <w:rsid w:val="000C78DF"/>
    <w:rsid w:val="001C6F1F"/>
    <w:rsid w:val="001F14A6"/>
    <w:rsid w:val="00222511"/>
    <w:rsid w:val="00240836"/>
    <w:rsid w:val="002558B5"/>
    <w:rsid w:val="00286D8B"/>
    <w:rsid w:val="00295DEE"/>
    <w:rsid w:val="002D193D"/>
    <w:rsid w:val="00333A84"/>
    <w:rsid w:val="004E0C09"/>
    <w:rsid w:val="004F1697"/>
    <w:rsid w:val="00515CD8"/>
    <w:rsid w:val="00526654"/>
    <w:rsid w:val="005875BE"/>
    <w:rsid w:val="00592EE7"/>
    <w:rsid w:val="00597DED"/>
    <w:rsid w:val="005A2453"/>
    <w:rsid w:val="005B7C51"/>
    <w:rsid w:val="005C3A1E"/>
    <w:rsid w:val="005C73CC"/>
    <w:rsid w:val="00614F7B"/>
    <w:rsid w:val="00661F2C"/>
    <w:rsid w:val="00671E42"/>
    <w:rsid w:val="006F4D11"/>
    <w:rsid w:val="00730396"/>
    <w:rsid w:val="0074442E"/>
    <w:rsid w:val="00776FB5"/>
    <w:rsid w:val="007849AD"/>
    <w:rsid w:val="007A181A"/>
    <w:rsid w:val="007E1CA1"/>
    <w:rsid w:val="007F1224"/>
    <w:rsid w:val="008005F7"/>
    <w:rsid w:val="008114C3"/>
    <w:rsid w:val="00816297"/>
    <w:rsid w:val="00875815"/>
    <w:rsid w:val="00895DDD"/>
    <w:rsid w:val="008D65DB"/>
    <w:rsid w:val="009259FF"/>
    <w:rsid w:val="009260B0"/>
    <w:rsid w:val="00961D70"/>
    <w:rsid w:val="009A4F66"/>
    <w:rsid w:val="009F3F34"/>
    <w:rsid w:val="009F71FF"/>
    <w:rsid w:val="00A234E8"/>
    <w:rsid w:val="00A51088"/>
    <w:rsid w:val="00A610BA"/>
    <w:rsid w:val="00A84533"/>
    <w:rsid w:val="00B25DE6"/>
    <w:rsid w:val="00B360B2"/>
    <w:rsid w:val="00B9233A"/>
    <w:rsid w:val="00BC5336"/>
    <w:rsid w:val="00C105B4"/>
    <w:rsid w:val="00C160E6"/>
    <w:rsid w:val="00CC0599"/>
    <w:rsid w:val="00CE485A"/>
    <w:rsid w:val="00D20180"/>
    <w:rsid w:val="00D47DCB"/>
    <w:rsid w:val="00DA5DF9"/>
    <w:rsid w:val="00DE1CAE"/>
    <w:rsid w:val="00DE36B3"/>
    <w:rsid w:val="00E432A1"/>
    <w:rsid w:val="00E713D6"/>
    <w:rsid w:val="00EA5CD2"/>
    <w:rsid w:val="00EB394D"/>
    <w:rsid w:val="00F001F9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E8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18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lfejChar">
    <w:name w:val="Élőfej Char"/>
    <w:basedOn w:val="Bekezdsalapbettpusa"/>
    <w:link w:val="lfej"/>
    <w:uiPriority w:val="99"/>
    <w:rsid w:val="000B5934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llbChar">
    <w:name w:val="Élőláb Char"/>
    <w:basedOn w:val="Bekezdsalapbettpusa"/>
    <w:link w:val="llb"/>
    <w:uiPriority w:val="99"/>
    <w:rsid w:val="000B5934"/>
    <w:rPr>
      <w:rFonts w:ascii="Arial" w:hAnsi="Arial"/>
    </w:rPr>
  </w:style>
  <w:style w:type="paragraph" w:customStyle="1" w:styleId="VERDANA">
    <w:name w:val="VERDANA"/>
    <w:basedOn w:val="Norml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Bekezdsalapbettpusa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Cm"/>
    <w:qFormat/>
    <w:rsid w:val="00EB394D"/>
    <w:rPr>
      <w:rFonts w:ascii="Verdana Pro Light" w:hAnsi="Verdana Pro Light"/>
      <w:b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849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E1CA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E1CA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25D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25D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25D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25D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25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hromadko@tene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pappagallo@chiesi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hies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038C594D274C9098B522947CA4F4" ma:contentTypeVersion="13" ma:contentTypeDescription="Create a new document." ma:contentTypeScope="" ma:versionID="cc5ec33ae3b391d17d9319fe3a7550e9">
  <xsd:schema xmlns:xsd="http://www.w3.org/2001/XMLSchema" xmlns:xs="http://www.w3.org/2001/XMLSchema" xmlns:p="http://schemas.microsoft.com/office/2006/metadata/properties" xmlns:ns3="035c77c7-c5a4-4a5d-994c-daa2d893b477" xmlns:ns4="435a1bd9-640a-4ff1-8c09-ec2ebd01f1f0" targetNamespace="http://schemas.microsoft.com/office/2006/metadata/properties" ma:root="true" ma:fieldsID="0eff603ff7cf4de737b4345099431f7a" ns3:_="" ns4:_="">
    <xsd:import namespace="035c77c7-c5a4-4a5d-994c-daa2d893b477"/>
    <xsd:import namespace="435a1bd9-640a-4ff1-8c09-ec2ebd01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77c7-c5a4-4a5d-994c-daa2d893b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bd9-640a-4ff1-8c09-ec2ebd01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5A518-9673-40FC-B299-3EFD1F4C9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B554C-31E9-4C76-9771-07E614FE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77c7-c5a4-4a5d-994c-daa2d893b477"/>
    <ds:schemaRef ds:uri="435a1bd9-640a-4ff1-8c09-ec2ebd01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F2190-87EC-422D-A7AD-29FAC2E83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5715</Characters>
  <Application>Microsoft Office Word</Application>
  <DocSecurity>4</DocSecurity>
  <Lines>47</Lines>
  <Paragraphs>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2021-03-22T08:36:00Z</dcterms:created>
  <dcterms:modified xsi:type="dcterms:W3CDTF">2021-03-22T08:36:00Z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0x010100113A038C594D274C9098B522947CA4F4</vt:lpwstr>
  </property>
</Properties>
</file>