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72F6" w14:textId="4778360B" w:rsidR="008D54F9" w:rsidRDefault="008D54F9" w:rsidP="00722386">
      <w:pPr>
        <w:rPr>
          <w:b/>
          <w:bCs/>
        </w:rPr>
      </w:pPr>
      <w:r>
        <w:rPr>
          <w:b/>
          <w:bCs/>
        </w:rPr>
        <w:t>Adat</w:t>
      </w:r>
      <w:r w:rsidR="00EA334A">
        <w:rPr>
          <w:b/>
          <w:bCs/>
        </w:rPr>
        <w:t xml:space="preserve">kezelési </w:t>
      </w:r>
      <w:r w:rsidR="007D315F">
        <w:rPr>
          <w:b/>
          <w:bCs/>
        </w:rPr>
        <w:t>t</w:t>
      </w:r>
      <w:r w:rsidR="00EA334A">
        <w:rPr>
          <w:b/>
          <w:bCs/>
        </w:rPr>
        <w:t>ájékoztató</w:t>
      </w:r>
    </w:p>
    <w:p w14:paraId="418D2E18" w14:textId="77777777" w:rsidR="00F50C1B" w:rsidRPr="00B8737E" w:rsidRDefault="00F50C1B" w:rsidP="00F50C1B">
      <w:pPr>
        <w:spacing w:after="0"/>
        <w:rPr>
          <w:b/>
          <w:bCs/>
        </w:rPr>
      </w:pPr>
    </w:p>
    <w:p w14:paraId="602E29AE" w14:textId="77777777" w:rsidR="008D54F9" w:rsidRPr="00B8737E" w:rsidRDefault="008D54F9" w:rsidP="008D54F9">
      <w:r>
        <w:t xml:space="preserve">Köszönjük, hogy ellátogatott honlapunkra, és érdeklődik cégünk és termékeink iránt. A Chiesinél </w:t>
      </w:r>
      <w:r w:rsidRPr="00D04A9A">
        <w:t xml:space="preserve">tiszteletben tartjuk weboldalunk látogatóinak adatvédelmi jogait. A Chiesi </w:t>
      </w:r>
      <w:r w:rsidR="00D04A9A">
        <w:t xml:space="preserve">Hungary Kft. </w:t>
      </w:r>
      <w:r>
        <w:t xml:space="preserve"> tisztában van a gyógyszerészet és az egészségügy területén kezelt információk és személyes adatok érzékeny jellegével.</w:t>
      </w:r>
    </w:p>
    <w:p w14:paraId="6601E5AE" w14:textId="77777777" w:rsidR="008D54F9" w:rsidRPr="00B8737E" w:rsidRDefault="008D54F9" w:rsidP="00F50C1B">
      <w:pPr>
        <w:spacing w:after="0"/>
      </w:pPr>
      <w:r>
        <w:t> </w:t>
      </w:r>
    </w:p>
    <w:p w14:paraId="71D52C82" w14:textId="77777777" w:rsidR="008D54F9" w:rsidRPr="00B8737E" w:rsidRDefault="008D54F9" w:rsidP="008D54F9">
      <w:r>
        <w:t xml:space="preserve">Ha ön vásárlóink vagy szolgáltatóink közé tartozik, személyes adatokat – pl. név, cégnév és cím, számlázási és fizetési adatok – gyűjtünk és használunk fel önről </w:t>
      </w:r>
      <w:r w:rsidR="00D04A9A">
        <w:t>szék</w:t>
      </w:r>
      <w:r>
        <w:t xml:space="preserve">helyünkön és vállalkozóink segítségével. </w:t>
      </w:r>
      <w:r w:rsidR="00D04A9A">
        <w:t>Üzleti partnereinket</w:t>
      </w:r>
      <w:r>
        <w:t xml:space="preserve"> kötelesek vagyunk megfelelően ellenőrizni annak érdekében, hogy mindenkor biztosítsuk az adatvédelmi jogszabályoknak való megfelelést.</w:t>
      </w:r>
    </w:p>
    <w:p w14:paraId="1A197170" w14:textId="77777777" w:rsidR="008D54F9" w:rsidRPr="00B8737E" w:rsidRDefault="008D54F9" w:rsidP="008D54F9">
      <w:r>
        <w:t> </w:t>
      </w:r>
    </w:p>
    <w:p w14:paraId="5D21930D" w14:textId="77777777" w:rsidR="008D54F9" w:rsidRDefault="008D54F9" w:rsidP="008D54F9">
      <w:pPr>
        <w:rPr>
          <w:b/>
          <w:bCs/>
        </w:rPr>
      </w:pPr>
      <w:r>
        <w:rPr>
          <w:b/>
          <w:bCs/>
        </w:rPr>
        <w:t>Az adataira vonatkozó tájékoztatás, helyesbítés, módosítás, törlés kérésére, illetve a tiltakozáshoz vagy törléshez való jogának gyakorlására vonatkozó megkeresés</w:t>
      </w:r>
    </w:p>
    <w:p w14:paraId="6C1350DB" w14:textId="77777777" w:rsidR="00F50C1B" w:rsidRPr="00B8737E" w:rsidRDefault="00F50C1B" w:rsidP="00722386">
      <w:pPr>
        <w:spacing w:after="0"/>
        <w:rPr>
          <w:b/>
          <w:bCs/>
        </w:rPr>
      </w:pPr>
    </w:p>
    <w:p w14:paraId="3C11DA6B" w14:textId="77777777" w:rsidR="008D54F9" w:rsidRPr="00B8737E" w:rsidRDefault="008D54F9" w:rsidP="00722386">
      <w:pPr>
        <w:spacing w:after="0"/>
      </w:pPr>
      <w:r>
        <w:t>Személyes adatait kizárólag megkereséseinek és megrendeléseinek feldolgozása céljából gyűjtjük, kezeljük és használjuk fel. Személyes adatnak minősülnek például az elérhetőségei, vagyis neve, címe, telefonszáma, e-mail címe stb. Az adatokat az adatkezelés megszűnésekor töröljük.</w:t>
      </w:r>
    </w:p>
    <w:p w14:paraId="13F51443" w14:textId="77777777" w:rsidR="008D54F9" w:rsidRPr="00B8737E" w:rsidRDefault="008D54F9" w:rsidP="00D04A9A">
      <w:pPr>
        <w:spacing w:after="0"/>
      </w:pPr>
      <w:r>
        <w:t> </w:t>
      </w:r>
    </w:p>
    <w:p w14:paraId="3C171C91" w14:textId="77777777" w:rsidR="008D54F9" w:rsidRPr="00B8737E" w:rsidRDefault="008D54F9" w:rsidP="00722386">
      <w:pPr>
        <w:spacing w:after="0"/>
      </w:pPr>
      <w:r>
        <w:t xml:space="preserve">Harmadik félnek csak az ön megkeresésének feldolgozása céljából – például tájékoztató anyagok küldéséhez, út és szállás foglalásához, részvételi és regisztrációs díjak kezeléséhez –, illetve (szükség esetén) jogi kötelezettség teljesítése érdekében továbbítunk adatot. Vállalkozóinkat kötelesek vagyunk megfelelően ellenőrizni annak érdekében, hogy mindenkor biztosítsuk a az adatvédelmi jogszabályoknak való megfelelést. </w:t>
      </w:r>
    </w:p>
    <w:p w14:paraId="5DAFB26D" w14:textId="77777777" w:rsidR="008D54F9" w:rsidRPr="00B8737E" w:rsidRDefault="008D54F9" w:rsidP="00D04A9A">
      <w:pPr>
        <w:spacing w:after="0"/>
      </w:pPr>
      <w:r>
        <w:t> </w:t>
      </w:r>
    </w:p>
    <w:p w14:paraId="385CF1F0" w14:textId="77777777" w:rsidR="008D54F9" w:rsidRPr="00B8737E" w:rsidRDefault="008D54F9" w:rsidP="008D54F9">
      <w:r>
        <w:t>Felhívjuk figyelmét, hogy e-mailes megkeresés vagy a kapcsolatfelvételi adatlapon küldött adatok esetén nem tudjuk garantálni a küldött információk titkosságát, mivel az e-mailek nincsenek titkosítva.</w:t>
      </w:r>
    </w:p>
    <w:p w14:paraId="60BA6511" w14:textId="77777777" w:rsidR="008D54F9" w:rsidRPr="00B8737E" w:rsidRDefault="008D54F9" w:rsidP="008D54F9">
      <w:r>
        <w:t> </w:t>
      </w:r>
    </w:p>
    <w:p w14:paraId="69C4380E" w14:textId="77777777" w:rsidR="008D54F9" w:rsidRDefault="008D54F9" w:rsidP="008D54F9">
      <w:pPr>
        <w:rPr>
          <w:b/>
          <w:bCs/>
        </w:rPr>
      </w:pPr>
      <w:r>
        <w:rPr>
          <w:b/>
          <w:bCs/>
        </w:rPr>
        <w:t>Adatok törlése</w:t>
      </w:r>
    </w:p>
    <w:p w14:paraId="27A76D18" w14:textId="77777777" w:rsidR="00722386" w:rsidRPr="00B8737E" w:rsidRDefault="00722386" w:rsidP="00722386">
      <w:pPr>
        <w:spacing w:after="0"/>
        <w:rPr>
          <w:b/>
          <w:bCs/>
        </w:rPr>
      </w:pPr>
    </w:p>
    <w:p w14:paraId="5D10FCCC" w14:textId="77777777" w:rsidR="008D54F9" w:rsidRPr="00B8737E" w:rsidRDefault="008D54F9" w:rsidP="008D54F9">
      <w:r>
        <w:t>Ha a meghatározott célból már nincs szükség az adatokra, töröljük azokat. Ennek során figyelembe kell vennünk az adatmegőrzési kötelezettségeket és a jogszabályi adatmegőrzési előírásokat.</w:t>
      </w:r>
    </w:p>
    <w:p w14:paraId="6FBEF818" w14:textId="77777777" w:rsidR="008D54F9" w:rsidRPr="00B8737E" w:rsidRDefault="008D54F9" w:rsidP="008D54F9">
      <w:r>
        <w:t> </w:t>
      </w:r>
    </w:p>
    <w:p w14:paraId="0C40B6B2" w14:textId="77777777" w:rsidR="008D54F9" w:rsidRDefault="008D54F9" w:rsidP="008D54F9">
      <w:pPr>
        <w:rPr>
          <w:b/>
          <w:bCs/>
        </w:rPr>
      </w:pPr>
      <w:r>
        <w:rPr>
          <w:b/>
          <w:bCs/>
        </w:rPr>
        <w:t>Adatbiztonsági intézkedések</w:t>
      </w:r>
    </w:p>
    <w:p w14:paraId="29AD7573" w14:textId="77777777" w:rsidR="00722386" w:rsidRPr="00B8737E" w:rsidRDefault="00722386" w:rsidP="00722386">
      <w:pPr>
        <w:spacing w:after="0"/>
        <w:rPr>
          <w:b/>
          <w:bCs/>
        </w:rPr>
      </w:pPr>
    </w:p>
    <w:p w14:paraId="7E7F8BC0" w14:textId="77777777" w:rsidR="008D54F9" w:rsidRPr="00B8737E" w:rsidRDefault="008D54F9" w:rsidP="008D54F9">
      <w:r>
        <w:t xml:space="preserve">Kötelesek vagyunk technikai és szervezési intézkedések segítségével biztosítani adatai védelmét. </w:t>
      </w:r>
    </w:p>
    <w:p w14:paraId="7E212FD2" w14:textId="77777777" w:rsidR="008D54F9" w:rsidRDefault="008D54F9" w:rsidP="008D54F9">
      <w:r>
        <w:t> </w:t>
      </w:r>
    </w:p>
    <w:p w14:paraId="5A347ADB" w14:textId="77777777" w:rsidR="008D54F9" w:rsidRDefault="008D54F9" w:rsidP="008D54F9">
      <w:pPr>
        <w:rPr>
          <w:b/>
          <w:bCs/>
        </w:rPr>
      </w:pPr>
      <w:r>
        <w:rPr>
          <w:b/>
          <w:bCs/>
        </w:rPr>
        <w:t>Gyermekek és serdülők</w:t>
      </w:r>
    </w:p>
    <w:p w14:paraId="2A5A0F3B" w14:textId="77777777" w:rsidR="00722386" w:rsidRPr="00B8737E" w:rsidRDefault="00722386" w:rsidP="00722386">
      <w:pPr>
        <w:spacing w:after="0"/>
        <w:rPr>
          <w:b/>
          <w:bCs/>
        </w:rPr>
      </w:pPr>
    </w:p>
    <w:p w14:paraId="5C0724F2" w14:textId="77777777" w:rsidR="008D54F9" w:rsidRPr="00B8737E" w:rsidRDefault="008D54F9" w:rsidP="008D54F9">
      <w:r>
        <w:t>18 év alatti személyek csak a szülő vagy törvényes képviselő engedélyével küldhetnek nekünk személyes adatot. Gyermekektől tudatosan személyes adatot nem gyűjtünk.</w:t>
      </w:r>
    </w:p>
    <w:p w14:paraId="192141F1" w14:textId="77777777" w:rsidR="008D54F9" w:rsidRPr="00B8737E" w:rsidRDefault="008D54F9" w:rsidP="008D54F9">
      <w:r>
        <w:lastRenderedPageBreak/>
        <w:t> </w:t>
      </w:r>
    </w:p>
    <w:p w14:paraId="2BEB6EDA" w14:textId="77777777" w:rsidR="008D54F9" w:rsidRDefault="00490547" w:rsidP="008D54F9">
      <w:pPr>
        <w:rPr>
          <w:b/>
          <w:bCs/>
        </w:rPr>
      </w:pPr>
      <w:r>
        <w:rPr>
          <w:b/>
          <w:bCs/>
        </w:rPr>
        <w:t>Természetes személyek jogai</w:t>
      </w:r>
    </w:p>
    <w:p w14:paraId="020872CC" w14:textId="77777777" w:rsidR="00722386" w:rsidRPr="00B8737E" w:rsidRDefault="00722386" w:rsidP="00722386">
      <w:pPr>
        <w:spacing w:after="0"/>
        <w:rPr>
          <w:b/>
          <w:bCs/>
        </w:rPr>
      </w:pPr>
    </w:p>
    <w:p w14:paraId="1928A82B" w14:textId="77777777" w:rsidR="004F5A93" w:rsidRPr="00B8737E" w:rsidRDefault="00490547" w:rsidP="008D54F9">
      <w:r>
        <w:t xml:space="preserve">Személyes adatai és a mi adatkezelésünk vonatkozásában bizonyos jogokkal rendelkezik, amelyek számunkra nagyon fontosak, és amelyeket minden folyamatunk során tiszteletben tartunk. Ön jogosult adatai megtekintésére, helyesbítésére, frissítésére, törlésére és megsemmisítésére. Ezenkívül másolatot kérhet a </w:t>
      </w:r>
      <w:r w:rsidRPr="00027467">
        <w:t xml:space="preserve">Chiesi </w:t>
      </w:r>
      <w:r w:rsidR="007E0A70" w:rsidRPr="00027467">
        <w:t xml:space="preserve">Hungary Kft. </w:t>
      </w:r>
      <w:r w:rsidRPr="00027467">
        <w:t xml:space="preserve"> által önről</w:t>
      </w:r>
      <w:r>
        <w:t xml:space="preserve"> gyűjtött összes adatról, valamint az adatgyűjtés céljáról is. </w:t>
      </w:r>
    </w:p>
    <w:p w14:paraId="47C84BF8" w14:textId="77777777" w:rsidR="008066CC" w:rsidRPr="00493963" w:rsidRDefault="008D54F9" w:rsidP="00493963">
      <w:pPr>
        <w:autoSpaceDE w:val="0"/>
        <w:autoSpaceDN w:val="0"/>
        <w:adjustRightInd w:val="0"/>
        <w:spacing w:line="276" w:lineRule="auto"/>
        <w:jc w:val="both"/>
      </w:pPr>
      <w:r>
        <w:t xml:space="preserve">Személyes adatai gyűjtésével, kezelésével, felhasználásával kapcsolatos kérdésével vagy az adatvédelmi jogai gyakorlására (az adatok megtekintésére, helyesbítésére, engedélyezésére, zárolására, frissítésére vagy törlésére) irányuló megkeresésével, kérjük, forduljon </w:t>
      </w:r>
      <w:r w:rsidR="004112A3">
        <w:t>irodánkhoz</w:t>
      </w:r>
      <w:r w:rsidR="00493963">
        <w:t xml:space="preserve"> levélben a</w:t>
      </w:r>
      <w:r w:rsidR="004112A3">
        <w:t xml:space="preserve"> </w:t>
      </w:r>
      <w:r w:rsidR="004269DD" w:rsidRPr="00375D9C">
        <w:t>1138 Budapest, Dunavirág utca 2. 4. em.</w:t>
      </w:r>
      <w:r w:rsidR="00493963">
        <w:t xml:space="preserve"> postai címen vagy e-mailben az</w:t>
      </w:r>
      <w:r w:rsidR="00493963" w:rsidRPr="00493963">
        <w:t xml:space="preserve"> </w:t>
      </w:r>
      <w:hyperlink r:id="rId5" w:history="1">
        <w:r w:rsidR="00493963" w:rsidRPr="00785474">
          <w:rPr>
            <w:rStyle w:val="Hiperhivatkozs"/>
          </w:rPr>
          <w:t>adatkezeles.hu@chiesi.com</w:t>
        </w:r>
      </w:hyperlink>
      <w:r w:rsidR="00493963">
        <w:t xml:space="preserve"> e-mailcímen vagy a</w:t>
      </w:r>
      <w:r w:rsidR="008066CC" w:rsidRPr="00493963">
        <w:t xml:space="preserve"> Chiesi Közép-Kelet Európai csoportjának Adatvédelmi Tisztviselőjéhez az alábbi e-mail címen: </w:t>
      </w:r>
      <w:hyperlink r:id="rId6" w:history="1">
        <w:r w:rsidR="00493963" w:rsidRPr="0035678F">
          <w:rPr>
            <w:rStyle w:val="Hiperhivatkozs"/>
          </w:rPr>
          <w:t>dataprotection.cee@chiesi.com</w:t>
        </w:r>
      </w:hyperlink>
      <w:r w:rsidR="00493963">
        <w:t>.</w:t>
      </w:r>
    </w:p>
    <w:p w14:paraId="6A174B79" w14:textId="77777777" w:rsidR="00FE34F9" w:rsidRPr="00B8737E" w:rsidRDefault="00FE34F9" w:rsidP="00BC13BF">
      <w:r>
        <w:t xml:space="preserve">Adatai védelme érdekében szükség lehet arra, hogy a kérései teljesítése előtt ellenőrizzük a személyazonosságát. </w:t>
      </w:r>
    </w:p>
    <w:p w14:paraId="1AB74DC1" w14:textId="77777777" w:rsidR="00BC068A" w:rsidRPr="00BC068A" w:rsidRDefault="00B54D49" w:rsidP="00BC068A">
      <w:pPr>
        <w:autoSpaceDE w:val="0"/>
        <w:autoSpaceDN w:val="0"/>
        <w:adjustRightInd w:val="0"/>
        <w:spacing w:after="0"/>
        <w:jc w:val="both"/>
      </w:pPr>
      <w:r>
        <w:t>Az adatvédelmi szabályok megsértésének gyanúja esetén hivatalos panaszt nyújthat b</w:t>
      </w:r>
      <w:r w:rsidR="00BC068A">
        <w:t xml:space="preserve">e </w:t>
      </w:r>
      <w:r w:rsidR="00BC068A" w:rsidRPr="00BC068A">
        <w:t xml:space="preserve">a Nemzeti Adatvédelmi és Információszabadság Hatósághoz (cím: 1125 Budapest, Szilágyi Erzsébet fasor 22/c.; postacím: 1530 Budapest, Pf.: 5.; telefonszám: +36 (1) 391-1400; email cím: </w:t>
      </w:r>
      <w:hyperlink r:id="rId7" w:history="1">
        <w:r w:rsidR="00BC068A" w:rsidRPr="00BC068A">
          <w:t>ugyfelszolgalat@naih.hu</w:t>
        </w:r>
      </w:hyperlink>
      <w:r w:rsidR="00BC068A" w:rsidRPr="00BC068A">
        <w:t>)</w:t>
      </w:r>
      <w:r w:rsidR="00BC068A">
        <w:t>.</w:t>
      </w:r>
    </w:p>
    <w:p w14:paraId="052EB511" w14:textId="77777777" w:rsidR="00B8737E" w:rsidRPr="007D315F" w:rsidRDefault="00B8737E" w:rsidP="008D54F9"/>
    <w:p w14:paraId="6BE4F962" w14:textId="77777777" w:rsidR="00F736DE" w:rsidRDefault="00B6003A" w:rsidP="00F736DE">
      <w:pPr>
        <w:rPr>
          <w:b/>
          <w:bCs/>
        </w:rPr>
      </w:pPr>
      <w:r>
        <w:rPr>
          <w:b/>
          <w:bCs/>
        </w:rPr>
        <w:t>Adattovábbítás harmadik félnek/az adatfeldolgozó kötelezettségei</w:t>
      </w:r>
    </w:p>
    <w:p w14:paraId="4A4004E2" w14:textId="77777777" w:rsidR="00CD4EE7" w:rsidRPr="00B8737E" w:rsidRDefault="00CD4EE7" w:rsidP="00CD4EE7">
      <w:pPr>
        <w:spacing w:after="0"/>
      </w:pPr>
    </w:p>
    <w:p w14:paraId="15083BAE" w14:textId="77777777" w:rsidR="0033777A" w:rsidRPr="00B8737E" w:rsidRDefault="0033777A" w:rsidP="00F736DE">
      <w:r>
        <w:t xml:space="preserve">Bizonyos esetekben személyes adatait megoszthatjuk:  </w:t>
      </w:r>
    </w:p>
    <w:p w14:paraId="77E63310" w14:textId="77777777" w:rsidR="00F736DE" w:rsidRPr="00B8737E" w:rsidRDefault="00F736DE" w:rsidP="00F736DE">
      <w:r>
        <w:t xml:space="preserve">- a társaságon belül és leányvállalatainkkal, a megengedett felhasználási esetekkel összefüggésben. </w:t>
      </w:r>
    </w:p>
    <w:p w14:paraId="5541D723" w14:textId="77777777" w:rsidR="00190973" w:rsidRPr="00B8737E" w:rsidRDefault="00F736DE" w:rsidP="00F736DE">
      <w:r>
        <w:t>- olyan adatfeldolgozókkal (vagyis a marketinggel) és harmadik felekkel, amelyekre a várt szolgáltatás teljesítése érdekében szükség van. Ezek a szervezetek kötelezettséget vállaltak a mindenkor hatályos adatvédelmi szabályok betartására.</w:t>
      </w:r>
    </w:p>
    <w:p w14:paraId="59E729F6" w14:textId="77777777" w:rsidR="00FF5D49" w:rsidRDefault="00FF5D49" w:rsidP="00F736DE">
      <w:r>
        <w:t>Felhívjuk figyelmét, hogy a mellékhatások és minőségi panaszok</w:t>
      </w:r>
      <w:r w:rsidR="00B3558E">
        <w:t xml:space="preserve"> továbbításra kerülnek anyavállalatunk a Chiesi </w:t>
      </w:r>
      <w:proofErr w:type="spellStart"/>
      <w:r w:rsidR="00B3558E">
        <w:t>Pharmaceuticals</w:t>
      </w:r>
      <w:proofErr w:type="spellEnd"/>
      <w:r w:rsidR="00B3558E">
        <w:t xml:space="preserve"> GmbH részére, aki a jogszabályok értemében továbbítja azokat a megfelelő hatóságok részére.  A</w:t>
      </w:r>
      <w:r>
        <w:t xml:space="preserve"> Chiesi </w:t>
      </w:r>
      <w:r w:rsidR="00BD3906">
        <w:t xml:space="preserve">Hungary Kft. </w:t>
      </w:r>
      <w:r w:rsidRPr="00BC068A">
        <w:t xml:space="preserve"> </w:t>
      </w:r>
      <w:r w:rsidR="00B3558E">
        <w:t xml:space="preserve">azonban a bejelentő </w:t>
      </w:r>
      <w:r w:rsidRPr="00BC068A">
        <w:t xml:space="preserve">személyes </w:t>
      </w:r>
      <w:r w:rsidR="00B3558E">
        <w:t>adatait nem továbbítja.</w:t>
      </w:r>
    </w:p>
    <w:p w14:paraId="1441B0D1" w14:textId="77777777" w:rsidR="00B3558E" w:rsidRPr="00B8737E" w:rsidRDefault="00B3558E" w:rsidP="00F736DE"/>
    <w:p w14:paraId="3728EB5D" w14:textId="77777777" w:rsidR="008D54F9" w:rsidRDefault="008D54F9" w:rsidP="008D54F9">
      <w:pPr>
        <w:rPr>
          <w:b/>
          <w:bCs/>
        </w:rPr>
      </w:pPr>
      <w:r>
        <w:rPr>
          <w:b/>
          <w:bCs/>
        </w:rPr>
        <w:t>Elemzés a weboldalunkon</w:t>
      </w:r>
    </w:p>
    <w:p w14:paraId="37DA136C" w14:textId="77777777" w:rsidR="00CD4EE7" w:rsidRPr="00B8737E" w:rsidRDefault="00CD4EE7" w:rsidP="00CD4EE7">
      <w:pPr>
        <w:spacing w:after="0"/>
        <w:rPr>
          <w:b/>
          <w:bCs/>
        </w:rPr>
      </w:pPr>
    </w:p>
    <w:p w14:paraId="4427D865" w14:textId="77777777" w:rsidR="00FF5D49" w:rsidRPr="00F071AF" w:rsidRDefault="008D54F9" w:rsidP="008D54F9">
      <w:r w:rsidRPr="00F071AF">
        <w:t xml:space="preserve">Ez a weboldal a Google Inc. (a továbbiakban: „Google”) által biztosított Google Analytics webelemző szolgáltatást használja. A Google Analytics cookie-kat alkalmaz. Ezek olyan, az ön számítógépére mentett kisméretű szövegfájlok, amelyek segítségével elemezni tudjuk, hogy ön hogyan használja weboldalunkat. A cookie-k által a weboldal ön általi használatával kapcsolatban létrehozott információk továbbítása és mentése általában a Google egyesült államokbeli szerverére történik. Az IP-címek anonimizált gyűjtése érdekében a Google Analytics megfelelő verzióját használjuk (a „gat._anonymizeIp()” kód alkalmazásával). Ennek megfelelően a Google az Európai Unióban vagy az </w:t>
      </w:r>
      <w:r w:rsidRPr="00F071AF">
        <w:lastRenderedPageBreak/>
        <w:t>Európai Gazdasági Térséghez tartozó más államban lerövidíti az ön IP-címét. Az így létrehozott információk segítségével jelentéseket állítunk össze a weboldal használatával kapcsolatban. Tudomásunk szerint az ön böngészője által a Google Analytics keretében továbbított IP-címet a Google más, általa gyűjtött adatokkal nem egyesíti. Ön megtilthatja a cookie-k elmentését a böngészőszoftvere megfelelő beállításai segítségével, azonban felhívjuk a figyelmét, hogy ebben az esetben nem biztos, hogy a weboldal összes funkcióját használni tudja majd. Ön megakadályozhatja a cookie-k által a weboldal ön általi használatával kapcsolatban létrehozott adatok (például az ön IP-címe) Google számára történő továbbítását és Google általi kezelését, ha letölti és telepíti a következő</w:t>
      </w:r>
      <w:r w:rsidR="005C04DA">
        <w:t xml:space="preserve"> </w:t>
      </w:r>
      <w:hyperlink r:id="rId8" w:tgtFrame="_blank" w:history="1">
        <w:r w:rsidRPr="00F071AF">
          <w:rPr>
            <w:rStyle w:val="Hiperhivatkozs"/>
            <w:color w:val="auto"/>
          </w:rPr>
          <w:t>linken</w:t>
        </w:r>
      </w:hyperlink>
      <w:r w:rsidRPr="00F071AF">
        <w:t xml:space="preserve"> elérhető beépülő modult a böngészőjéhez.</w:t>
      </w:r>
    </w:p>
    <w:p w14:paraId="47A58371" w14:textId="77777777" w:rsidR="00C21EC0" w:rsidRPr="00F071AF" w:rsidRDefault="00A61C1E" w:rsidP="008D54F9">
      <w:r w:rsidRPr="00F071AF">
        <w:t xml:space="preserve">A felhasználói adatok </w:t>
      </w:r>
      <w:r w:rsidRPr="00F071AF">
        <w:rPr>
          <w:bCs/>
        </w:rPr>
        <w:t>Google Analytics</w:t>
      </w:r>
      <w:r w:rsidRPr="00F071AF">
        <w:t xml:space="preserve"> általi kezeléséről további tájékoztatás</w:t>
      </w:r>
      <w:r w:rsidR="005C04DA">
        <w:t xml:space="preserve"> </w:t>
      </w:r>
      <w:hyperlink r:id="rId9" w:history="1">
        <w:r w:rsidRPr="00F071AF">
          <w:rPr>
            <w:rStyle w:val="Hiperhivatkozs"/>
            <w:bCs/>
            <w:color w:val="auto"/>
          </w:rPr>
          <w:t>itt</w:t>
        </w:r>
      </w:hyperlink>
      <w:r w:rsidRPr="00F071AF">
        <w:t xml:space="preserve"> található. A </w:t>
      </w:r>
      <w:r w:rsidRPr="00F071AF">
        <w:rPr>
          <w:bCs/>
        </w:rPr>
        <w:t>Google</w:t>
      </w:r>
      <w:r w:rsidRPr="00F071AF">
        <w:t xml:space="preserve"> által biztosított adatvédelemmel kapcsolatos általános tájékoztatásért, kérjük, tekintse meg a </w:t>
      </w:r>
      <w:hyperlink r:id="rId10" w:history="1">
        <w:r w:rsidRPr="00F071AF">
          <w:rPr>
            <w:rStyle w:val="Hiperhivatkozs"/>
            <w:bCs/>
            <w:color w:val="auto"/>
          </w:rPr>
          <w:t>Google Adatvédelmi szabályzatát</w:t>
        </w:r>
      </w:hyperlink>
      <w:r w:rsidRPr="00F071AF">
        <w:rPr>
          <w:bCs/>
        </w:rPr>
        <w:t>.</w:t>
      </w:r>
    </w:p>
    <w:p w14:paraId="33B05D58" w14:textId="77777777" w:rsidR="00C21EC0" w:rsidRPr="007D315F" w:rsidRDefault="00C21EC0" w:rsidP="008D54F9">
      <w:pPr>
        <w:rPr>
          <w:bCs/>
        </w:rPr>
      </w:pPr>
    </w:p>
    <w:p w14:paraId="0FF9C3E6" w14:textId="77777777" w:rsidR="008D54F9" w:rsidRDefault="008D54F9" w:rsidP="008D54F9">
      <w:pPr>
        <w:rPr>
          <w:b/>
          <w:bCs/>
        </w:rPr>
      </w:pPr>
      <w:proofErr w:type="spellStart"/>
      <w:r w:rsidRPr="00F071AF">
        <w:rPr>
          <w:b/>
          <w:bCs/>
        </w:rPr>
        <w:t>Cookie</w:t>
      </w:r>
      <w:proofErr w:type="spellEnd"/>
      <w:r w:rsidRPr="00F071AF">
        <w:rPr>
          <w:b/>
          <w:bCs/>
        </w:rPr>
        <w:t>-k</w:t>
      </w:r>
    </w:p>
    <w:p w14:paraId="7BDD1A9B" w14:textId="77777777" w:rsidR="00CD4EE7" w:rsidRPr="00F071AF" w:rsidRDefault="00CD4EE7" w:rsidP="00CD4EE7">
      <w:pPr>
        <w:spacing w:after="0"/>
        <w:rPr>
          <w:b/>
          <w:bCs/>
        </w:rPr>
      </w:pPr>
    </w:p>
    <w:p w14:paraId="6C529428" w14:textId="77777777" w:rsidR="008D54F9" w:rsidRPr="00F071AF" w:rsidRDefault="008D54F9" w:rsidP="008D54F9">
      <w:r w:rsidRPr="00F071AF">
        <w:t>A cookie-k olyan kisméretű fájlok, amelyeket a webszerver a felhasználó eszközén tárol. Nem engednek hozzáférést a merevlemezhez, nem hajtanak végre semmilyen kódot, és nem terjesztenek vírusokat. A cookie-k segítségével létrehozott adat számunkra és a felhasználóink számára egyaránt segítséget jelent, például a következők révén:</w:t>
      </w:r>
    </w:p>
    <w:p w14:paraId="370AB971" w14:textId="77777777" w:rsidR="008D54F9" w:rsidRPr="00F071AF" w:rsidRDefault="008D54F9" w:rsidP="008D54F9">
      <w:pPr>
        <w:numPr>
          <w:ilvl w:val="0"/>
          <w:numId w:val="1"/>
        </w:numPr>
      </w:pPr>
      <w:r w:rsidRPr="00F071AF">
        <w:t>megkönnyíti a weboldal használatát. A cookie-k elmentik az olyan beállításokat, mint például a nyelv kiválasztása, így azt nem kell minden alkalommal újra beállítani.</w:t>
      </w:r>
    </w:p>
    <w:p w14:paraId="31790815" w14:textId="77777777" w:rsidR="008D54F9" w:rsidRPr="00F071AF" w:rsidRDefault="008D54F9" w:rsidP="008D54F9">
      <w:pPr>
        <w:numPr>
          <w:ilvl w:val="0"/>
          <w:numId w:val="1"/>
        </w:numPr>
      </w:pPr>
      <w:r w:rsidRPr="00F071AF">
        <w:t>megkönnyíti a lényeges információk – így a weboldal korábbi használata (pl. a keresések) eredményeinek – visszakeresését.</w:t>
      </w:r>
    </w:p>
    <w:p w14:paraId="0B37D3EA" w14:textId="77777777" w:rsidR="008D54F9" w:rsidRPr="00F071AF" w:rsidRDefault="008D54F9" w:rsidP="008D54F9">
      <w:pPr>
        <w:numPr>
          <w:ilvl w:val="0"/>
          <w:numId w:val="1"/>
        </w:numPr>
      </w:pPr>
      <w:r w:rsidRPr="00F071AF">
        <w:t>információt gyűjt a weboldal használatáról annak folyamatos optimalizálása érdekében. </w:t>
      </w:r>
    </w:p>
    <w:p w14:paraId="77C97A04" w14:textId="77777777" w:rsidR="008D54F9" w:rsidRPr="00F071AF" w:rsidRDefault="008D54F9" w:rsidP="008D54F9">
      <w:r w:rsidRPr="00F071AF">
        <w:t>A</w:t>
      </w:r>
      <w:r w:rsidR="008066CC" w:rsidRPr="00CD4EE7">
        <w:t xml:space="preserve"> </w:t>
      </w:r>
      <w:hyperlink r:id="rId11" w:tgtFrame="_blank" w:history="1">
        <w:proofErr w:type="spellStart"/>
        <w:r w:rsidRPr="00CD4EE7">
          <w:rPr>
            <w:rStyle w:val="Hiperhivatkozs"/>
            <w:color w:val="auto"/>
            <w:u w:val="none"/>
          </w:rPr>
          <w:t>cookie</w:t>
        </w:r>
        <w:proofErr w:type="spellEnd"/>
        <w:r w:rsidRPr="00CD4EE7">
          <w:rPr>
            <w:rStyle w:val="Hiperhivatkozs"/>
            <w:color w:val="auto"/>
            <w:u w:val="none"/>
          </w:rPr>
          <w:t>-kal</w:t>
        </w:r>
      </w:hyperlink>
      <w:r w:rsidRPr="00F071AF">
        <w:t xml:space="preserve"> kapcsolatos további tájékoztatás az Osztrák Gazdasági Kamara weboldalán található. A szokványos böngészőkben is található információ a cookie-król. A cookie-k számítógépére való mentésének megtiltásához és a tárolt cookie-k törléséhez módosítsa böngészője beállításait.</w:t>
      </w:r>
    </w:p>
    <w:p w14:paraId="075AECA2" w14:textId="77777777" w:rsidR="008D54F9" w:rsidRPr="00F071AF" w:rsidRDefault="008D54F9" w:rsidP="008D54F9">
      <w:r w:rsidRPr="00F071AF">
        <w:t> </w:t>
      </w:r>
    </w:p>
    <w:p w14:paraId="4634BC06" w14:textId="77777777" w:rsidR="008D54F9" w:rsidRPr="00F071AF" w:rsidRDefault="008D54F9" w:rsidP="008D54F9">
      <w:pPr>
        <w:rPr>
          <w:b/>
          <w:bCs/>
        </w:rPr>
      </w:pPr>
      <w:r w:rsidRPr="00F071AF">
        <w:rPr>
          <w:b/>
          <w:bCs/>
        </w:rPr>
        <w:t>Webjelzők és beágyazott szkriptek</w:t>
      </w:r>
    </w:p>
    <w:p w14:paraId="701DFC5B" w14:textId="77777777" w:rsidR="00E43093" w:rsidRPr="00B8737E" w:rsidRDefault="008D54F9">
      <w:r w:rsidRPr="00F071AF">
        <w:t>A webjelzők és beágyazott szkriptek használata egy másik, a weboldalunkon és egyes e-mailjeinkben alkalmazott technológia. A webjelzők (vagy címkék) lehetővé teszik, hogy a weboldal grafikus ábrák segítségével adatokat továbbítson és gyűjtsön. Ezeket piackutatási célra, valamint weboldalunk és online szolgáltatásaink fejlesztése, illetve a felhasználói igényekhez történő igazítása érdekében használjuk. A szkripteket (például a JavaScriptet) ki lehet kapcsolni. Bizonyos körülmények esetén viszont előfordulhat, hogy emiatt egyes oldalak nem működnek megfelelően és nem jeleníthetők meg teljesen.</w:t>
      </w:r>
    </w:p>
    <w:sectPr w:rsidR="00E43093" w:rsidRPr="00B8737E" w:rsidSect="0033479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25209"/>
    <w:multiLevelType w:val="multilevel"/>
    <w:tmpl w:val="E1E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9"/>
    <w:rsid w:val="0000051D"/>
    <w:rsid w:val="00027467"/>
    <w:rsid w:val="00092C45"/>
    <w:rsid w:val="00184266"/>
    <w:rsid w:val="00190973"/>
    <w:rsid w:val="00211AEA"/>
    <w:rsid w:val="00215905"/>
    <w:rsid w:val="00216343"/>
    <w:rsid w:val="002B690C"/>
    <w:rsid w:val="00315590"/>
    <w:rsid w:val="0033479A"/>
    <w:rsid w:val="0033777A"/>
    <w:rsid w:val="003D67A6"/>
    <w:rsid w:val="004112A3"/>
    <w:rsid w:val="00416324"/>
    <w:rsid w:val="00420FC0"/>
    <w:rsid w:val="004269DD"/>
    <w:rsid w:val="00431E0C"/>
    <w:rsid w:val="00433B11"/>
    <w:rsid w:val="00465956"/>
    <w:rsid w:val="00490547"/>
    <w:rsid w:val="00493963"/>
    <w:rsid w:val="004F5A93"/>
    <w:rsid w:val="005C04DA"/>
    <w:rsid w:val="005F3123"/>
    <w:rsid w:val="006506FA"/>
    <w:rsid w:val="00651F49"/>
    <w:rsid w:val="00722386"/>
    <w:rsid w:val="0074647A"/>
    <w:rsid w:val="00785474"/>
    <w:rsid w:val="007933FC"/>
    <w:rsid w:val="007D315F"/>
    <w:rsid w:val="007E0A70"/>
    <w:rsid w:val="008066CC"/>
    <w:rsid w:val="008100C0"/>
    <w:rsid w:val="0081083B"/>
    <w:rsid w:val="008375A2"/>
    <w:rsid w:val="008D1425"/>
    <w:rsid w:val="008D28B7"/>
    <w:rsid w:val="008D54F9"/>
    <w:rsid w:val="009E1E6C"/>
    <w:rsid w:val="00A61C1E"/>
    <w:rsid w:val="00B3558E"/>
    <w:rsid w:val="00B54D49"/>
    <w:rsid w:val="00B6003A"/>
    <w:rsid w:val="00B8737E"/>
    <w:rsid w:val="00BC068A"/>
    <w:rsid w:val="00BC13BF"/>
    <w:rsid w:val="00BD3906"/>
    <w:rsid w:val="00BD48E5"/>
    <w:rsid w:val="00C1010F"/>
    <w:rsid w:val="00C21EC0"/>
    <w:rsid w:val="00C527C7"/>
    <w:rsid w:val="00C86791"/>
    <w:rsid w:val="00CD4EE7"/>
    <w:rsid w:val="00D04A9A"/>
    <w:rsid w:val="00D06A4B"/>
    <w:rsid w:val="00D44A73"/>
    <w:rsid w:val="00E11F63"/>
    <w:rsid w:val="00E2046C"/>
    <w:rsid w:val="00E43093"/>
    <w:rsid w:val="00E4352D"/>
    <w:rsid w:val="00E64C2B"/>
    <w:rsid w:val="00EA334A"/>
    <w:rsid w:val="00F071AF"/>
    <w:rsid w:val="00F50C1B"/>
    <w:rsid w:val="00F53F2E"/>
    <w:rsid w:val="00F736DE"/>
    <w:rsid w:val="00F875F9"/>
    <w:rsid w:val="00FE34F9"/>
    <w:rsid w:val="00FF5D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3ABB"/>
  <w15:docId w15:val="{A7227470-2DC6-4589-8C48-7DFF2DB2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20FC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D54F9"/>
    <w:rPr>
      <w:color w:val="0563C1" w:themeColor="hyperlink"/>
      <w:u w:val="single"/>
    </w:rPr>
  </w:style>
  <w:style w:type="character" w:styleId="Mrltotthiperhivatkozs">
    <w:name w:val="FollowedHyperlink"/>
    <w:basedOn w:val="Bekezdsalapbettpusa"/>
    <w:uiPriority w:val="99"/>
    <w:semiHidden/>
    <w:unhideWhenUsed/>
    <w:rsid w:val="00490547"/>
    <w:rPr>
      <w:color w:val="954F72" w:themeColor="followedHyperlink"/>
      <w:u w:val="single"/>
    </w:rPr>
  </w:style>
  <w:style w:type="character" w:styleId="Feloldatlanmegemlts">
    <w:name w:val="Unresolved Mention"/>
    <w:basedOn w:val="Bekezdsalapbettpusa"/>
    <w:uiPriority w:val="99"/>
    <w:semiHidden/>
    <w:unhideWhenUsed/>
    <w:rsid w:val="004939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614">
      <w:bodyDiv w:val="1"/>
      <w:marLeft w:val="0"/>
      <w:marRight w:val="0"/>
      <w:marTop w:val="0"/>
      <w:marBottom w:val="0"/>
      <w:divBdr>
        <w:top w:val="none" w:sz="0" w:space="0" w:color="auto"/>
        <w:left w:val="none" w:sz="0" w:space="0" w:color="auto"/>
        <w:bottom w:val="none" w:sz="0" w:space="0" w:color="auto"/>
        <w:right w:val="none" w:sz="0" w:space="0" w:color="auto"/>
      </w:divBdr>
    </w:div>
    <w:div w:id="90785160">
      <w:bodyDiv w:val="1"/>
      <w:marLeft w:val="0"/>
      <w:marRight w:val="0"/>
      <w:marTop w:val="0"/>
      <w:marBottom w:val="0"/>
      <w:divBdr>
        <w:top w:val="none" w:sz="0" w:space="0" w:color="auto"/>
        <w:left w:val="none" w:sz="0" w:space="0" w:color="auto"/>
        <w:bottom w:val="none" w:sz="0" w:space="0" w:color="auto"/>
        <w:right w:val="none" w:sz="0" w:space="0" w:color="auto"/>
      </w:divBdr>
    </w:div>
    <w:div w:id="7724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cee@chiesi.com" TargetMode="External"/><Relationship Id="rId11" Type="http://schemas.openxmlformats.org/officeDocument/2006/relationships/hyperlink" Target="https://www.wko.at/service/Datenschutzerklaerung---Cookie-Richtlinie.html" TargetMode="External"/><Relationship Id="rId5" Type="http://schemas.openxmlformats.org/officeDocument/2006/relationships/hyperlink" Target="mailto:adatkezeles.hu@chiesi.com" TargetMode="External"/><Relationship Id="rId10"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support.google.com/analytics/answer/6004245?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7215</Characters>
  <Application>Microsoft Office Word</Application>
  <DocSecurity>0</DocSecurity>
  <Lines>60</Lines>
  <Paragraphs>16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Chiesi Pharmaceuticals GmbH</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STEINBICHLER Michael</dc:creator>
  <cp:keywords/>
  <dc:description/>
  <cp:lastModifiedBy>MOHÁCSI Linda</cp:lastModifiedBy>
  <cp:revision>2</cp:revision>
  <dcterms:created xsi:type="dcterms:W3CDTF">2022-01-28T10:20:00Z</dcterms:created>
  <dcterms:modified xsi:type="dcterms:W3CDTF">2022-01-28T10:20:00Z</dcterms:modified>
</cp:coreProperties>
</file>