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5705C" w14:textId="24B6CCC1" w:rsidR="00A018FE" w:rsidRDefault="007D3FEE" w:rsidP="00BD2D4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u-HU"/>
        </w:rPr>
      </w:pPr>
      <w:r>
        <w:rPr>
          <w:rFonts w:eastAsia="Times New Roman" w:cs="Arial"/>
          <w:b/>
          <w:bCs/>
          <w:lang w:eastAsia="hu-HU"/>
        </w:rPr>
        <w:t>Adatkezelési tájékoztató</w:t>
      </w:r>
    </w:p>
    <w:p w14:paraId="13D9E16E" w14:textId="10269E43" w:rsidR="007D3FEE" w:rsidRPr="007D3FEE" w:rsidRDefault="007D3FEE" w:rsidP="00BD2D48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u-HU"/>
        </w:rPr>
      </w:pPr>
      <w:r>
        <w:rPr>
          <w:rFonts w:eastAsia="Times New Roman" w:cs="Arial"/>
          <w:b/>
          <w:bCs/>
          <w:lang w:eastAsia="hu-HU"/>
        </w:rPr>
        <w:t>Mellékhatás bejelentéséhez</w:t>
      </w:r>
    </w:p>
    <w:p w14:paraId="61444F4A" w14:textId="77777777" w:rsidR="00A018FE" w:rsidRPr="009D1587" w:rsidRDefault="00A018FE" w:rsidP="00BD2D48">
      <w:pPr>
        <w:autoSpaceDE w:val="0"/>
        <w:autoSpaceDN w:val="0"/>
        <w:adjustRightInd w:val="0"/>
        <w:rPr>
          <w:rFonts w:eastAsia="Times New Roman" w:cs="Arial"/>
          <w:bCs/>
          <w:lang w:eastAsia="hu-HU"/>
        </w:rPr>
      </w:pPr>
    </w:p>
    <w:p w14:paraId="14A2A9DE" w14:textId="77777777" w:rsidR="00A018FE" w:rsidRPr="007D3FEE" w:rsidRDefault="00A018FE" w:rsidP="00BD2D4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bCs/>
          <w:smallCaps/>
          <w:kern w:val="0"/>
          <w:szCs w:val="22"/>
        </w:rPr>
      </w:pPr>
      <w:r w:rsidRPr="007D3FEE">
        <w:rPr>
          <w:rFonts w:cs="Arial"/>
          <w:b/>
          <w:bCs/>
          <w:kern w:val="0"/>
          <w:szCs w:val="22"/>
        </w:rPr>
        <w:t>Általános jogi közlemény</w:t>
      </w:r>
    </w:p>
    <w:p w14:paraId="5B334DCF" w14:textId="0DE8AD84" w:rsidR="007D3FEE" w:rsidRDefault="007D3FEE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28B9AF10" w14:textId="36831E4B" w:rsidR="001F3639" w:rsidRPr="007D3FEE" w:rsidRDefault="001F3639" w:rsidP="001F363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J</w:t>
      </w:r>
      <w:r w:rsidRPr="007D3FEE">
        <w:rPr>
          <w:rFonts w:eastAsia="Times New Roman" w:cs="Arial"/>
          <w:lang w:eastAsia="hu-HU"/>
        </w:rPr>
        <w:t>elen adat</w:t>
      </w:r>
      <w:r>
        <w:rPr>
          <w:rFonts w:eastAsia="Times New Roman" w:cs="Arial"/>
          <w:lang w:eastAsia="hu-HU"/>
        </w:rPr>
        <w:t>kezelési tájékoztató</w:t>
      </w:r>
      <w:r w:rsidRPr="007D3FEE">
        <w:rPr>
          <w:rFonts w:eastAsia="Times New Roman" w:cs="Arial"/>
          <w:lang w:eastAsia="hu-HU"/>
        </w:rPr>
        <w:t xml:space="preserve"> </w:t>
      </w:r>
      <w:r w:rsidR="00706A5D">
        <w:rPr>
          <w:rFonts w:eastAsia="Times New Roman" w:cs="Arial"/>
          <w:lang w:eastAsia="hu-HU"/>
        </w:rPr>
        <w:t xml:space="preserve">célja, hogy </w:t>
      </w:r>
      <w:r w:rsidR="00706A5D" w:rsidRPr="00706A5D">
        <w:rPr>
          <w:rFonts w:eastAsia="Times New Roman" w:cs="Arial"/>
          <w:lang w:eastAsia="hu-HU"/>
        </w:rPr>
        <w:t xml:space="preserve">a gyógyszerek okozta feltételezett mellékhatások bejelentése során szolgáltatott személyes adatok </w:t>
      </w:r>
      <w:r w:rsidR="00706A5D" w:rsidRPr="007D3FEE">
        <w:rPr>
          <w:rFonts w:eastAsia="Times New Roman" w:cs="Arial"/>
          <w:lang w:eastAsia="hu-HU"/>
        </w:rPr>
        <w:t xml:space="preserve">Chiesi </w:t>
      </w:r>
      <w:r w:rsidR="00706A5D">
        <w:rPr>
          <w:rFonts w:eastAsia="Times New Roman" w:cs="Arial"/>
          <w:lang w:eastAsia="hu-HU"/>
        </w:rPr>
        <w:t xml:space="preserve">Hungary Kft. általi </w:t>
      </w:r>
      <w:r w:rsidR="00706A5D" w:rsidRPr="00706A5D">
        <w:rPr>
          <w:rFonts w:eastAsia="Times New Roman" w:cs="Arial"/>
          <w:lang w:eastAsia="hu-HU"/>
        </w:rPr>
        <w:t>kezeléséről</w:t>
      </w:r>
      <w:r w:rsidR="00706A5D">
        <w:rPr>
          <w:rFonts w:eastAsia="Times New Roman" w:cs="Arial"/>
          <w:lang w:eastAsia="hu-HU"/>
        </w:rPr>
        <w:t xml:space="preserve"> és a bejelentőt megillető adatvédelmi jogokról tájékoztatást nyújtson.</w:t>
      </w:r>
    </w:p>
    <w:p w14:paraId="40179F82" w14:textId="77777777" w:rsidR="001F3639" w:rsidRDefault="001F3639" w:rsidP="001F363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7382EA8E" w14:textId="29D4C098" w:rsidR="001F3639" w:rsidRDefault="00706A5D" w:rsidP="001F363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A </w:t>
      </w:r>
      <w:proofErr w:type="spellStart"/>
      <w:r>
        <w:rPr>
          <w:rFonts w:eastAsia="Times New Roman" w:cs="Arial"/>
          <w:lang w:eastAsia="hu-HU"/>
        </w:rPr>
        <w:t>farmakovigilancia</w:t>
      </w:r>
      <w:proofErr w:type="spellEnd"/>
      <w:r w:rsidR="00BC37CC">
        <w:rPr>
          <w:rFonts w:eastAsia="Times New Roman" w:cs="Arial"/>
          <w:lang w:eastAsia="hu-HU"/>
        </w:rPr>
        <w:t xml:space="preserve"> (’</w:t>
      </w:r>
      <w:proofErr w:type="spellStart"/>
      <w:r w:rsidR="00BC37CC">
        <w:rPr>
          <w:rFonts w:eastAsia="Times New Roman" w:cs="Arial"/>
          <w:lang w:eastAsia="hu-HU"/>
        </w:rPr>
        <w:t>pharmacovigilance</w:t>
      </w:r>
      <w:proofErr w:type="spellEnd"/>
      <w:r w:rsidR="00BC37CC">
        <w:rPr>
          <w:rFonts w:eastAsia="Times New Roman" w:cs="Arial"/>
          <w:lang w:eastAsia="hu-HU"/>
        </w:rPr>
        <w:t>’, ’PV’)</w:t>
      </w:r>
      <w:r>
        <w:rPr>
          <w:rFonts w:eastAsia="Times New Roman" w:cs="Arial"/>
          <w:lang w:eastAsia="hu-HU"/>
        </w:rPr>
        <w:t xml:space="preserve"> </w:t>
      </w:r>
      <w:r>
        <w:t xml:space="preserve">a gyógyszerek biztonságossága érdekében a gyógyszer előny/kockázat viszonyát nyomon követő, a kockázat csökkentésére és az előnyök növelésére irányuló tevékenység. </w:t>
      </w:r>
      <w:r w:rsidR="001F3639">
        <w:rPr>
          <w:rFonts w:eastAsia="Times New Roman" w:cs="Arial"/>
          <w:lang w:eastAsia="hu-HU"/>
        </w:rPr>
        <w:t xml:space="preserve">A </w:t>
      </w:r>
      <w:r w:rsidR="001F3639" w:rsidRPr="007D3FEE">
        <w:rPr>
          <w:rFonts w:eastAsia="Times New Roman" w:cs="Arial"/>
          <w:lang w:eastAsia="hu-HU"/>
        </w:rPr>
        <w:t xml:space="preserve">Chiesi </w:t>
      </w:r>
      <w:proofErr w:type="spellStart"/>
      <w:r w:rsidR="001F3639" w:rsidRPr="007D3FEE">
        <w:rPr>
          <w:rFonts w:eastAsia="Times New Roman" w:cs="Arial"/>
          <w:lang w:eastAsia="hu-HU"/>
        </w:rPr>
        <w:t>Farmaceutici</w:t>
      </w:r>
      <w:proofErr w:type="spellEnd"/>
      <w:r w:rsidR="001F3639" w:rsidRPr="007D3FEE">
        <w:rPr>
          <w:rFonts w:eastAsia="Times New Roman" w:cs="Arial"/>
          <w:lang w:eastAsia="hu-HU"/>
        </w:rPr>
        <w:t xml:space="preserve"> </w:t>
      </w:r>
      <w:proofErr w:type="spellStart"/>
      <w:r w:rsidR="001F3639" w:rsidRPr="007D3FEE">
        <w:rPr>
          <w:rFonts w:eastAsia="Times New Roman" w:cs="Arial"/>
          <w:lang w:eastAsia="hu-HU"/>
        </w:rPr>
        <w:t>S.p.A</w:t>
      </w:r>
      <w:proofErr w:type="spellEnd"/>
      <w:r w:rsidR="001F3639">
        <w:rPr>
          <w:rFonts w:eastAsia="Times New Roman" w:cs="Arial"/>
          <w:lang w:eastAsia="hu-HU"/>
        </w:rPr>
        <w:t xml:space="preserve"> és a </w:t>
      </w:r>
      <w:r w:rsidR="001F3639" w:rsidRPr="007D3FEE">
        <w:rPr>
          <w:rFonts w:eastAsia="Times New Roman" w:cs="Arial"/>
          <w:lang w:eastAsia="hu-HU"/>
        </w:rPr>
        <w:t xml:space="preserve">Chiesi </w:t>
      </w:r>
      <w:proofErr w:type="spellStart"/>
      <w:r w:rsidR="001F3639" w:rsidRPr="007D3FEE">
        <w:rPr>
          <w:rFonts w:eastAsia="Times New Roman" w:cs="Arial"/>
          <w:lang w:eastAsia="hu-HU"/>
        </w:rPr>
        <w:t>Pharmaceuticals</w:t>
      </w:r>
      <w:proofErr w:type="spellEnd"/>
      <w:r w:rsidR="001F3639" w:rsidRPr="007D3FEE">
        <w:rPr>
          <w:rFonts w:eastAsia="Times New Roman" w:cs="Arial"/>
          <w:lang w:eastAsia="hu-HU"/>
        </w:rPr>
        <w:t xml:space="preserve"> GmbH</w:t>
      </w:r>
      <w:r w:rsidR="001F3639">
        <w:rPr>
          <w:rFonts w:eastAsia="Times New Roman" w:cs="Arial"/>
          <w:lang w:eastAsia="hu-HU"/>
        </w:rPr>
        <w:t>,</w:t>
      </w:r>
      <w:r w:rsidR="001F3639">
        <w:t xml:space="preserve"> </w:t>
      </w:r>
      <w:r w:rsidR="001F3639" w:rsidRPr="007D3FEE">
        <w:rPr>
          <w:rFonts w:eastAsia="Times New Roman" w:cs="Arial"/>
          <w:lang w:eastAsia="hu-HU"/>
        </w:rPr>
        <w:t xml:space="preserve">mint </w:t>
      </w:r>
      <w:r w:rsidR="00212BC5">
        <w:rPr>
          <w:rFonts w:eastAsia="Times New Roman" w:cs="Arial"/>
          <w:lang w:eastAsia="hu-HU"/>
        </w:rPr>
        <w:t xml:space="preserve">a Chiesi </w:t>
      </w:r>
      <w:r w:rsidR="001F3639" w:rsidRPr="007D3FEE">
        <w:rPr>
          <w:rFonts w:eastAsia="Times New Roman" w:cs="Arial"/>
          <w:lang w:eastAsia="hu-HU"/>
        </w:rPr>
        <w:t>gyógyszerek forgalomba hozatali engedélyének jogosultja</w:t>
      </w:r>
      <w:r w:rsidR="001F3639">
        <w:rPr>
          <w:rFonts w:eastAsia="Times New Roman" w:cs="Arial"/>
          <w:lang w:eastAsia="hu-HU"/>
        </w:rPr>
        <w:t>i,</w:t>
      </w:r>
      <w:r w:rsidR="001F3639">
        <w:t xml:space="preserve"> </w:t>
      </w:r>
      <w:proofErr w:type="spellStart"/>
      <w:r w:rsidR="001F3639">
        <w:t>farmakovigilancia</w:t>
      </w:r>
      <w:proofErr w:type="spellEnd"/>
      <w:r w:rsidR="001F3639">
        <w:t xml:space="preserve"> rendszert működtetnek az </w:t>
      </w:r>
      <w:r w:rsidR="001F3639" w:rsidRPr="007D3FEE">
        <w:rPr>
          <w:rFonts w:eastAsia="Times New Roman" w:cs="Arial"/>
          <w:lang w:eastAsia="hu-HU"/>
        </w:rPr>
        <w:t>által</w:t>
      </w:r>
      <w:r w:rsidR="001F3639">
        <w:rPr>
          <w:rFonts w:eastAsia="Times New Roman" w:cs="Arial"/>
          <w:lang w:eastAsia="hu-HU"/>
        </w:rPr>
        <w:t>uk</w:t>
      </w:r>
      <w:r w:rsidR="001F3639" w:rsidRPr="007D3FEE">
        <w:rPr>
          <w:rFonts w:eastAsia="Times New Roman" w:cs="Arial"/>
          <w:lang w:eastAsia="hu-HU"/>
        </w:rPr>
        <w:t xml:space="preserve"> forgalmazott gyógyszerekre vonatkozó mellékhatások jelentésével</w:t>
      </w:r>
      <w:r w:rsidR="001F3639">
        <w:rPr>
          <w:rFonts w:eastAsia="Times New Roman" w:cs="Arial"/>
          <w:lang w:eastAsia="hu-HU"/>
        </w:rPr>
        <w:t xml:space="preserve"> kapcsolatban.</w:t>
      </w:r>
      <w:r>
        <w:rPr>
          <w:rFonts w:eastAsia="Times New Roman" w:cs="Arial"/>
          <w:lang w:eastAsia="hu-HU"/>
        </w:rPr>
        <w:t xml:space="preserve"> Magyarország területén a Chiesi gyógyszereihez kapcsolódó mellékhatások bejelentése során az adatkezelői feladatokat </w:t>
      </w:r>
      <w:r w:rsidR="00C33184">
        <w:rPr>
          <w:rFonts w:eastAsia="Times New Roman" w:cs="Arial"/>
          <w:lang w:eastAsia="hu-HU"/>
        </w:rPr>
        <w:t xml:space="preserve">helyi képviselőként </w:t>
      </w:r>
      <w:r>
        <w:rPr>
          <w:rFonts w:eastAsia="Times New Roman" w:cs="Arial"/>
          <w:lang w:eastAsia="hu-HU"/>
        </w:rPr>
        <w:t>a Chiesi Hungary Kft. („</w:t>
      </w:r>
      <w:r w:rsidRPr="00706A5D">
        <w:rPr>
          <w:rFonts w:eastAsia="Times New Roman" w:cs="Arial"/>
          <w:b/>
          <w:lang w:eastAsia="hu-HU"/>
        </w:rPr>
        <w:t>Adatkezelő</w:t>
      </w:r>
      <w:r>
        <w:rPr>
          <w:rFonts w:eastAsia="Times New Roman" w:cs="Arial"/>
          <w:lang w:eastAsia="hu-HU"/>
        </w:rPr>
        <w:t>”) látja el.</w:t>
      </w:r>
    </w:p>
    <w:p w14:paraId="0961DEDD" w14:textId="77777777" w:rsidR="001F3639" w:rsidRDefault="001F3639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792FA6D6" w14:textId="1A247E2F" w:rsidR="00384FE3" w:rsidRPr="007D3FEE" w:rsidRDefault="004A7B9F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>Az engedélyezett gyógyszerekkel felmerülő mellékhatások jelentése</w:t>
      </w:r>
      <w:r w:rsidR="00384FE3" w:rsidRPr="007D3FEE">
        <w:rPr>
          <w:rFonts w:eastAsia="Times New Roman" w:cs="Arial"/>
          <w:lang w:eastAsia="hu-HU"/>
        </w:rPr>
        <w:t xml:space="preserve"> és azok kivizsgálása </w:t>
      </w:r>
      <w:r w:rsidRPr="007D3FEE">
        <w:rPr>
          <w:rFonts w:eastAsia="Times New Roman" w:cs="Arial"/>
          <w:lang w:eastAsia="hu-HU"/>
        </w:rPr>
        <w:t xml:space="preserve">a biztonságos gyógyszeralkalmazás érdekében végzett kulcsfontosságú tevékenység. </w:t>
      </w:r>
      <w:r w:rsidR="00384FE3" w:rsidRPr="007D3FEE">
        <w:rPr>
          <w:rFonts w:eastAsia="Times New Roman" w:cs="Arial"/>
          <w:lang w:eastAsia="hu-HU"/>
        </w:rPr>
        <w:t xml:space="preserve">Ezen tevékenység végzése érdekében kérjük az egyes betegeket és egészségügyi szakembereket, hogy ha olyan gyógyszerel kapcsolatos mellékhatást észlelnek, amelynek forgalomba hozatalai engedélyének jogosultja a </w:t>
      </w:r>
      <w:r w:rsidR="009D7CC9" w:rsidRPr="007D3FEE">
        <w:rPr>
          <w:rFonts w:eastAsia="Times New Roman" w:cs="Arial"/>
          <w:lang w:eastAsia="hu-HU"/>
        </w:rPr>
        <w:t xml:space="preserve">Chiesi </w:t>
      </w:r>
      <w:proofErr w:type="spellStart"/>
      <w:r w:rsidR="009D7CC9" w:rsidRPr="007D3FEE">
        <w:rPr>
          <w:rFonts w:eastAsia="Times New Roman" w:cs="Arial"/>
          <w:lang w:eastAsia="hu-HU"/>
        </w:rPr>
        <w:t>Farmaceutici</w:t>
      </w:r>
      <w:proofErr w:type="spellEnd"/>
      <w:r w:rsidR="009D7CC9" w:rsidRPr="007D3FEE">
        <w:rPr>
          <w:rFonts w:eastAsia="Times New Roman" w:cs="Arial"/>
          <w:lang w:eastAsia="hu-HU"/>
        </w:rPr>
        <w:t xml:space="preserve"> </w:t>
      </w:r>
      <w:proofErr w:type="spellStart"/>
      <w:r w:rsidR="009D7CC9" w:rsidRPr="007D3FEE">
        <w:rPr>
          <w:rFonts w:eastAsia="Times New Roman" w:cs="Arial"/>
          <w:lang w:eastAsia="hu-HU"/>
        </w:rPr>
        <w:t>S.p.A</w:t>
      </w:r>
      <w:proofErr w:type="spellEnd"/>
      <w:r w:rsidR="00384FE3" w:rsidRPr="007D3FEE">
        <w:rPr>
          <w:rFonts w:eastAsia="Times New Roman" w:cs="Arial"/>
          <w:lang w:eastAsia="hu-HU"/>
        </w:rPr>
        <w:t>,</w:t>
      </w:r>
      <w:r w:rsidR="00D35AF9">
        <w:rPr>
          <w:rFonts w:eastAsia="Times New Roman" w:cs="Arial"/>
          <w:lang w:eastAsia="hu-HU"/>
        </w:rPr>
        <w:t xml:space="preserve"> illetve a </w:t>
      </w:r>
      <w:r w:rsidR="00D35AF9" w:rsidRPr="007D3FEE">
        <w:rPr>
          <w:rFonts w:eastAsia="Times New Roman" w:cs="Arial"/>
          <w:lang w:eastAsia="hu-HU"/>
        </w:rPr>
        <w:t xml:space="preserve">Chiesi </w:t>
      </w:r>
      <w:proofErr w:type="spellStart"/>
      <w:r w:rsidR="00D35AF9" w:rsidRPr="007D3FEE">
        <w:rPr>
          <w:rFonts w:eastAsia="Times New Roman" w:cs="Arial"/>
          <w:lang w:eastAsia="hu-HU"/>
        </w:rPr>
        <w:t>Pharmaceuticals</w:t>
      </w:r>
      <w:proofErr w:type="spellEnd"/>
      <w:r w:rsidR="00D35AF9" w:rsidRPr="007D3FEE">
        <w:rPr>
          <w:rFonts w:eastAsia="Times New Roman" w:cs="Arial"/>
          <w:lang w:eastAsia="hu-HU"/>
        </w:rPr>
        <w:t xml:space="preserve"> GmbH</w:t>
      </w:r>
      <w:r w:rsidR="00D35AF9">
        <w:rPr>
          <w:rFonts w:eastAsia="Times New Roman" w:cs="Arial"/>
          <w:lang w:eastAsia="hu-HU"/>
        </w:rPr>
        <w:t>,</w:t>
      </w:r>
      <w:r w:rsidR="00384FE3" w:rsidRPr="007D3FEE">
        <w:rPr>
          <w:rFonts w:eastAsia="Times New Roman" w:cs="Arial"/>
          <w:lang w:eastAsia="hu-HU"/>
        </w:rPr>
        <w:t xml:space="preserve"> szíveskedjenek jelenteni az alábbi elérhetőségek valamelyikén:</w:t>
      </w:r>
    </w:p>
    <w:p w14:paraId="136B52B6" w14:textId="77777777" w:rsid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73AA5B13" w14:textId="54106123" w:rsidR="00D35AF9" w:rsidRDefault="00D35AF9" w:rsidP="00D35AF9">
      <w:pPr>
        <w:autoSpaceDE w:val="0"/>
        <w:autoSpaceDN w:val="0"/>
        <w:adjustRightInd w:val="0"/>
        <w:rPr>
          <w:rFonts w:eastAsia="Times New Roman" w:cs="Arial"/>
          <w:highlight w:val="yellow"/>
          <w:lang w:eastAsia="hu-HU"/>
        </w:rPr>
      </w:pPr>
      <w:r>
        <w:rPr>
          <w:rFonts w:eastAsia="Times New Roman" w:cs="Arial"/>
          <w:lang w:eastAsia="hu-HU"/>
        </w:rPr>
        <w:t xml:space="preserve">Levelezési cím: </w:t>
      </w:r>
      <w:r w:rsidRPr="00D35AF9">
        <w:rPr>
          <w:rFonts w:eastAsia="Times New Roman" w:cs="Arial"/>
          <w:lang w:eastAsia="hu-HU"/>
        </w:rPr>
        <w:t>Chiesi Hungary Kft. 1138 Budapest, Dunavirág utca 2. 4. emelet</w:t>
      </w:r>
    </w:p>
    <w:p w14:paraId="17C5C0BD" w14:textId="11046C87" w:rsidR="00D35AF9" w:rsidRP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E-mail: </w:t>
      </w:r>
      <w:hyperlink r:id="rId8" w:history="1">
        <w:r w:rsidRPr="00BD09FC">
          <w:rPr>
            <w:rStyle w:val="Hiperhivatkozs"/>
            <w:rFonts w:eastAsia="Times New Roman" w:cs="Arial"/>
            <w:lang w:eastAsia="hu-HU"/>
          </w:rPr>
          <w:t>mellekhatas@chiesi.com</w:t>
        </w:r>
      </w:hyperlink>
    </w:p>
    <w:p w14:paraId="6340AA60" w14:textId="55A70E90" w:rsidR="00D35AF9" w:rsidRP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Telefon: </w:t>
      </w:r>
      <w:r w:rsidRPr="00D35AF9">
        <w:rPr>
          <w:rFonts w:eastAsia="Times New Roman" w:cs="Arial"/>
          <w:lang w:eastAsia="hu-HU"/>
        </w:rPr>
        <w:t>+36 1 429 1060</w:t>
      </w:r>
    </w:p>
    <w:p w14:paraId="02618B75" w14:textId="11C55988" w:rsidR="00D35AF9" w:rsidRP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Fax: </w:t>
      </w:r>
      <w:r w:rsidRPr="00D35AF9">
        <w:rPr>
          <w:rFonts w:eastAsia="Times New Roman" w:cs="Arial"/>
          <w:lang w:eastAsia="hu-HU"/>
        </w:rPr>
        <w:t>+36 1 429 1064</w:t>
      </w:r>
    </w:p>
    <w:p w14:paraId="59A8D1AD" w14:textId="77777777" w:rsidR="00384FE3" w:rsidRPr="007D3FEE" w:rsidRDefault="00384FE3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3C80C1D9" w14:textId="637CB3DF" w:rsidR="008F4C43" w:rsidRPr="007D3FEE" w:rsidRDefault="00384FE3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D35AF9">
        <w:rPr>
          <w:rFonts w:eastAsia="Times New Roman" w:cs="Arial"/>
          <w:lang w:eastAsia="hu-HU"/>
        </w:rPr>
        <w:t>Tájékoztatjuk, a</w:t>
      </w:r>
      <w:r w:rsidR="004A7B9F" w:rsidRPr="00D35AF9">
        <w:rPr>
          <w:rFonts w:eastAsia="Times New Roman" w:cs="Arial"/>
          <w:lang w:eastAsia="hu-HU"/>
        </w:rPr>
        <w:t xml:space="preserve"> hatályos jogszabályok alapján</w:t>
      </w:r>
      <w:r w:rsidR="00D35AF9" w:rsidRPr="00D35AF9">
        <w:rPr>
          <w:rStyle w:val="Lbjegyzet-hivatkozs"/>
          <w:rFonts w:eastAsia="Times New Roman" w:cs="Arial"/>
          <w:lang w:eastAsia="hu-HU"/>
        </w:rPr>
        <w:footnoteReference w:id="1"/>
      </w:r>
      <w:r w:rsidR="004A7B9F" w:rsidRPr="00D35AF9">
        <w:rPr>
          <w:rFonts w:eastAsia="Times New Roman" w:cs="Arial"/>
          <w:lang w:eastAsia="hu-HU"/>
        </w:rPr>
        <w:t xml:space="preserve"> Magyarországon </w:t>
      </w:r>
      <w:r w:rsidR="00B0272F">
        <w:rPr>
          <w:rFonts w:eastAsia="Times New Roman" w:cs="Arial"/>
          <w:lang w:eastAsia="hu-HU"/>
        </w:rPr>
        <w:t>a</w:t>
      </w:r>
      <w:r w:rsidR="004A7B9F" w:rsidRPr="00D35AF9">
        <w:rPr>
          <w:rFonts w:eastAsia="Times New Roman" w:cs="Arial"/>
          <w:lang w:eastAsia="hu-HU"/>
        </w:rPr>
        <w:t xml:space="preserve"> mellékhatást </w:t>
      </w:r>
      <w:r w:rsidRPr="00D35AF9">
        <w:rPr>
          <w:rFonts w:eastAsia="Times New Roman" w:cs="Arial"/>
          <w:lang w:eastAsia="hu-HU"/>
        </w:rPr>
        <w:t xml:space="preserve">az Országos Gyógyszerészeti és Élelmezés-egészségügyi </w:t>
      </w:r>
      <w:r w:rsidR="00B0272F">
        <w:rPr>
          <w:rFonts w:eastAsia="Times New Roman" w:cs="Arial"/>
          <w:lang w:eastAsia="hu-HU"/>
        </w:rPr>
        <w:t xml:space="preserve">Intézet </w:t>
      </w:r>
      <w:r w:rsidR="005344EC">
        <w:rPr>
          <w:rFonts w:eastAsia="Times New Roman" w:cs="Arial"/>
          <w:lang w:eastAsia="hu-HU"/>
        </w:rPr>
        <w:t>(„</w:t>
      </w:r>
      <w:r w:rsidR="005344EC" w:rsidRPr="005344EC">
        <w:rPr>
          <w:rFonts w:eastAsia="Times New Roman" w:cs="Arial"/>
          <w:b/>
          <w:lang w:eastAsia="hu-HU"/>
        </w:rPr>
        <w:t>OGYÉI</w:t>
      </w:r>
      <w:r w:rsidR="005344EC">
        <w:rPr>
          <w:rFonts w:eastAsia="Times New Roman" w:cs="Arial"/>
          <w:lang w:eastAsia="hu-HU"/>
        </w:rPr>
        <w:t xml:space="preserve">”) </w:t>
      </w:r>
      <w:r w:rsidR="00B0272F">
        <w:rPr>
          <w:rFonts w:eastAsia="Times New Roman" w:cs="Arial"/>
          <w:lang w:eastAsia="hu-HU"/>
        </w:rPr>
        <w:t>részére is bejelentheti</w:t>
      </w:r>
      <w:r w:rsidR="00D35AF9">
        <w:rPr>
          <w:rFonts w:eastAsia="Times New Roman" w:cs="Arial"/>
          <w:lang w:eastAsia="hu-HU"/>
        </w:rPr>
        <w:t xml:space="preserve"> az alábbi elérhetőségeken:</w:t>
      </w:r>
    </w:p>
    <w:p w14:paraId="25851E8D" w14:textId="77777777" w:rsid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24EE49D5" w14:textId="22352484" w:rsidR="00D35AF9" w:rsidRP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Cím: Országos Gyógyszerészeti és Élelmezés-egészségügyi Intézet, </w:t>
      </w:r>
      <w:r w:rsidRPr="00D35AF9">
        <w:rPr>
          <w:rFonts w:eastAsia="Times New Roman" w:cs="Arial"/>
          <w:lang w:eastAsia="hu-HU"/>
        </w:rPr>
        <w:t>1051 Budapest, Zrínyi utca 3.</w:t>
      </w:r>
    </w:p>
    <w:p w14:paraId="64932EB8" w14:textId="6DF04D40" w:rsidR="00D35AF9" w:rsidRP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D35AF9">
        <w:rPr>
          <w:rFonts w:eastAsia="Times New Roman" w:cs="Arial"/>
          <w:lang w:eastAsia="hu-HU"/>
        </w:rPr>
        <w:t>Levélcím: 1372 Postafiók 450</w:t>
      </w:r>
      <w:r w:rsidR="008233A4">
        <w:rPr>
          <w:rFonts w:eastAsia="Times New Roman" w:cs="Arial"/>
          <w:lang w:eastAsia="hu-HU"/>
        </w:rPr>
        <w:t>.</w:t>
      </w:r>
    </w:p>
    <w:p w14:paraId="7D74277A" w14:textId="3AC2AEB1" w:rsidR="00D35AF9" w:rsidRP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D35AF9">
        <w:rPr>
          <w:rFonts w:eastAsia="Times New Roman" w:cs="Arial"/>
          <w:lang w:eastAsia="hu-HU"/>
        </w:rPr>
        <w:t xml:space="preserve">Fax: </w:t>
      </w:r>
      <w:r>
        <w:t>+36-1-886-9472</w:t>
      </w:r>
    </w:p>
    <w:p w14:paraId="6C1B5CF8" w14:textId="0CC0C60D" w:rsidR="00D35AF9" w:rsidRP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D35AF9">
        <w:rPr>
          <w:rFonts w:eastAsia="Times New Roman" w:cs="Arial"/>
          <w:lang w:eastAsia="hu-HU"/>
        </w:rPr>
        <w:t xml:space="preserve">E-mail: </w:t>
      </w:r>
      <w:hyperlink r:id="rId9" w:history="1">
        <w:r w:rsidRPr="00BD09FC">
          <w:rPr>
            <w:rStyle w:val="Hiperhivatkozs"/>
            <w:rFonts w:eastAsia="Times New Roman" w:cs="Arial"/>
            <w:lang w:eastAsia="hu-HU"/>
          </w:rPr>
          <w:t>adr.box@ogyei.gov.hu</w:t>
        </w:r>
      </w:hyperlink>
      <w:r>
        <w:rPr>
          <w:rFonts w:eastAsia="Times New Roman" w:cs="Arial"/>
          <w:lang w:eastAsia="hu-HU"/>
        </w:rPr>
        <w:t xml:space="preserve"> </w:t>
      </w:r>
    </w:p>
    <w:p w14:paraId="25074EF1" w14:textId="368A63CC" w:rsidR="00D35AF9" w:rsidRDefault="00D35AF9" w:rsidP="00D35AF9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D35AF9">
        <w:rPr>
          <w:rFonts w:eastAsia="Times New Roman" w:cs="Arial"/>
          <w:lang w:eastAsia="hu-HU"/>
        </w:rPr>
        <w:t xml:space="preserve">Web: </w:t>
      </w:r>
      <w:hyperlink r:id="rId10" w:history="1">
        <w:r w:rsidRPr="00BD09FC">
          <w:rPr>
            <w:rStyle w:val="Hiperhivatkozs"/>
            <w:rFonts w:eastAsia="Times New Roman" w:cs="Arial"/>
            <w:lang w:eastAsia="hu-HU"/>
          </w:rPr>
          <w:t>https://ogyei.gov.hu/gyogyszer_mellekhatas</w:t>
        </w:r>
      </w:hyperlink>
      <w:r>
        <w:rPr>
          <w:rFonts w:eastAsia="Times New Roman" w:cs="Arial"/>
          <w:lang w:eastAsia="hu-HU"/>
        </w:rPr>
        <w:t xml:space="preserve"> </w:t>
      </w:r>
    </w:p>
    <w:p w14:paraId="17C1F1EA" w14:textId="7FD15E68" w:rsidR="00D35AF9" w:rsidRDefault="00D35AF9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1E1FB731" w14:textId="7F9D291E" w:rsidR="00EA68D4" w:rsidRDefault="00EA68D4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A bejelentések ismétlődésének elkerülése érdekében kérjük, hogy csak az egyik címre </w:t>
      </w:r>
      <w:r w:rsidR="005344EC">
        <w:rPr>
          <w:rFonts w:eastAsia="Times New Roman" w:cs="Arial"/>
          <w:lang w:eastAsia="hu-HU"/>
        </w:rPr>
        <w:t>(vagy a Chiesi Hungary Kft.-</w:t>
      </w:r>
      <w:proofErr w:type="spellStart"/>
      <w:r w:rsidR="005344EC">
        <w:rPr>
          <w:rFonts w:eastAsia="Times New Roman" w:cs="Arial"/>
          <w:lang w:eastAsia="hu-HU"/>
        </w:rPr>
        <w:t>nek</w:t>
      </w:r>
      <w:proofErr w:type="spellEnd"/>
      <w:r w:rsidR="005344EC">
        <w:rPr>
          <w:rFonts w:eastAsia="Times New Roman" w:cs="Arial"/>
          <w:lang w:eastAsia="hu-HU"/>
        </w:rPr>
        <w:t>, vagy az OGYÉI-</w:t>
      </w:r>
      <w:proofErr w:type="spellStart"/>
      <w:r w:rsidR="005344EC">
        <w:rPr>
          <w:rFonts w:eastAsia="Times New Roman" w:cs="Arial"/>
          <w:lang w:eastAsia="hu-HU"/>
        </w:rPr>
        <w:t>nek</w:t>
      </w:r>
      <w:proofErr w:type="spellEnd"/>
      <w:r w:rsidR="005344EC">
        <w:rPr>
          <w:rFonts w:eastAsia="Times New Roman" w:cs="Arial"/>
          <w:lang w:eastAsia="hu-HU"/>
        </w:rPr>
        <w:t xml:space="preserve">) </w:t>
      </w:r>
      <w:r>
        <w:rPr>
          <w:rFonts w:eastAsia="Times New Roman" w:cs="Arial"/>
          <w:lang w:eastAsia="hu-HU"/>
        </w:rPr>
        <w:t>küldje el a feltételezett mellékhatást.</w:t>
      </w:r>
    </w:p>
    <w:p w14:paraId="62D21E1E" w14:textId="77777777" w:rsidR="00EA68D4" w:rsidRPr="007D3FEE" w:rsidRDefault="00EA68D4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45D6BF66" w14:textId="2E715725" w:rsidR="00A21587" w:rsidRPr="00EA68D4" w:rsidRDefault="00706A5D" w:rsidP="00BD2D4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bCs/>
          <w:kern w:val="0"/>
          <w:szCs w:val="22"/>
        </w:rPr>
      </w:pPr>
      <w:r w:rsidRPr="00EA68D4">
        <w:rPr>
          <w:rFonts w:cs="Arial"/>
          <w:b/>
          <w:bCs/>
          <w:kern w:val="0"/>
          <w:szCs w:val="22"/>
        </w:rPr>
        <w:t>Az A</w:t>
      </w:r>
      <w:r w:rsidR="00A21587" w:rsidRPr="00EA68D4">
        <w:rPr>
          <w:rFonts w:cs="Arial"/>
          <w:b/>
          <w:bCs/>
          <w:kern w:val="0"/>
          <w:szCs w:val="22"/>
        </w:rPr>
        <w:t>datkezelő megnevezése:</w:t>
      </w:r>
    </w:p>
    <w:p w14:paraId="1CBD45ED" w14:textId="77777777" w:rsidR="00EA68D4" w:rsidRDefault="00EA68D4" w:rsidP="00CF74DE">
      <w:pPr>
        <w:rPr>
          <w:rFonts w:cs="Arial"/>
        </w:rPr>
      </w:pPr>
    </w:p>
    <w:p w14:paraId="5A79745C" w14:textId="5B95CBEE" w:rsidR="00CF74DE" w:rsidRPr="007D3FEE" w:rsidRDefault="00CF74DE" w:rsidP="00CF74DE">
      <w:pPr>
        <w:rPr>
          <w:rFonts w:cs="Arial"/>
        </w:rPr>
      </w:pPr>
      <w:r w:rsidRPr="007D3FEE">
        <w:rPr>
          <w:rFonts w:cs="Arial"/>
        </w:rPr>
        <w:t xml:space="preserve">Neve: </w:t>
      </w:r>
      <w:r w:rsidR="001F3639">
        <w:rPr>
          <w:b/>
          <w:bCs/>
        </w:rPr>
        <w:t>Chiesi Hungary Korlátolt Felelősségű Társaság</w:t>
      </w:r>
    </w:p>
    <w:p w14:paraId="0071D221" w14:textId="181E6D8E" w:rsidR="00CF74DE" w:rsidRPr="007D3FEE" w:rsidRDefault="00CF74DE" w:rsidP="009D7CC9">
      <w:pPr>
        <w:rPr>
          <w:rFonts w:cs="Arial"/>
        </w:rPr>
      </w:pPr>
      <w:r w:rsidRPr="007D3FEE">
        <w:rPr>
          <w:rFonts w:cs="Arial"/>
        </w:rPr>
        <w:t xml:space="preserve">Székhely: </w:t>
      </w:r>
      <w:r w:rsidR="001F3639" w:rsidRPr="001F3639">
        <w:rPr>
          <w:rFonts w:cs="Arial"/>
        </w:rPr>
        <w:t>1138 Budapest, Dunavirág utca 2. 4. em.</w:t>
      </w:r>
    </w:p>
    <w:p w14:paraId="2996F443" w14:textId="356BECF2" w:rsidR="00CF74DE" w:rsidRPr="007D3FEE" w:rsidRDefault="00CF74DE" w:rsidP="00CF74DE">
      <w:pPr>
        <w:rPr>
          <w:rFonts w:cs="Arial"/>
        </w:rPr>
      </w:pPr>
      <w:r w:rsidRPr="007D3FEE">
        <w:rPr>
          <w:rFonts w:cs="Arial"/>
        </w:rPr>
        <w:t xml:space="preserve">Adószám: </w:t>
      </w:r>
      <w:r w:rsidR="001F3639" w:rsidRPr="001F3639">
        <w:rPr>
          <w:rFonts w:eastAsia="Times New Roman" w:cs="Arial"/>
          <w:lang w:eastAsia="hu-HU"/>
        </w:rPr>
        <w:t>12320594-2-41</w:t>
      </w:r>
    </w:p>
    <w:p w14:paraId="1F2571A1" w14:textId="3B91DF14" w:rsidR="00CF74DE" w:rsidRPr="007D3FEE" w:rsidRDefault="00CF74DE" w:rsidP="00CF74DE">
      <w:pPr>
        <w:rPr>
          <w:rFonts w:cs="Arial"/>
        </w:rPr>
      </w:pPr>
      <w:r w:rsidRPr="007D3FEE">
        <w:rPr>
          <w:rFonts w:cs="Arial"/>
        </w:rPr>
        <w:t>Cégjegyzékszám</w:t>
      </w:r>
      <w:r w:rsidR="009D7CC9" w:rsidRPr="007D3FEE">
        <w:rPr>
          <w:rFonts w:cs="Arial"/>
        </w:rPr>
        <w:t xml:space="preserve">: </w:t>
      </w:r>
      <w:r w:rsidR="001F3639" w:rsidRPr="001F3639">
        <w:rPr>
          <w:rFonts w:eastAsia="Times New Roman" w:cs="Arial"/>
          <w:lang w:eastAsia="hu-HU"/>
        </w:rPr>
        <w:t>01-09-665371</w:t>
      </w:r>
    </w:p>
    <w:p w14:paraId="7A84F0CF" w14:textId="3284D492" w:rsidR="00CF74DE" w:rsidRPr="007D3FEE" w:rsidRDefault="00CF74DE" w:rsidP="00CF74DE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 xml:space="preserve">Telefonszám: </w:t>
      </w:r>
      <w:r w:rsidR="001F3639">
        <w:t>+36 1 429 1060</w:t>
      </w:r>
    </w:p>
    <w:p w14:paraId="59172A0C" w14:textId="04603CE6" w:rsidR="00CF74DE" w:rsidRDefault="00D35AF9" w:rsidP="00CF74DE">
      <w:pPr>
        <w:autoSpaceDE w:val="0"/>
        <w:autoSpaceDN w:val="0"/>
        <w:adjustRightInd w:val="0"/>
      </w:pPr>
      <w:r>
        <w:rPr>
          <w:rFonts w:eastAsia="Times New Roman" w:cs="Arial"/>
          <w:lang w:eastAsia="hu-HU"/>
        </w:rPr>
        <w:lastRenderedPageBreak/>
        <w:t>E-</w:t>
      </w:r>
      <w:r w:rsidR="00CF74DE" w:rsidRPr="007D3FEE">
        <w:rPr>
          <w:rFonts w:eastAsia="Times New Roman" w:cs="Arial"/>
          <w:lang w:eastAsia="hu-HU"/>
        </w:rPr>
        <w:t xml:space="preserve">mail cím: </w:t>
      </w:r>
      <w:hyperlink r:id="rId11" w:history="1">
        <w:r w:rsidR="001F3639" w:rsidRPr="00BD09FC">
          <w:rPr>
            <w:rStyle w:val="Hiperhivatkozs"/>
          </w:rPr>
          <w:t>adatkezeles.hu@chiesi.com</w:t>
        </w:r>
      </w:hyperlink>
      <w:r w:rsidR="001F3639">
        <w:t xml:space="preserve"> </w:t>
      </w:r>
    </w:p>
    <w:p w14:paraId="7B0CE498" w14:textId="525149A4" w:rsidR="00D35AF9" w:rsidRPr="007D3FEE" w:rsidRDefault="00D35AF9" w:rsidP="00CF74DE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t>Képviseli: a mindenkori ügyvezető</w:t>
      </w:r>
    </w:p>
    <w:p w14:paraId="68B505B8" w14:textId="77777777" w:rsidR="00A21587" w:rsidRPr="007D3FEE" w:rsidRDefault="00A21587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03A94B40" w14:textId="77777777" w:rsidR="00A21587" w:rsidRPr="007D3FEE" w:rsidRDefault="00A21587" w:rsidP="00BD2D4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smallCaps/>
          <w:kern w:val="0"/>
          <w:szCs w:val="22"/>
        </w:rPr>
      </w:pPr>
      <w:r w:rsidRPr="007D3FEE">
        <w:rPr>
          <w:rFonts w:cs="Arial"/>
          <w:b/>
          <w:bCs/>
          <w:kern w:val="0"/>
          <w:szCs w:val="22"/>
        </w:rPr>
        <w:t>Az adatkezelés jogalapja</w:t>
      </w:r>
      <w:r w:rsidRPr="007D3FEE">
        <w:rPr>
          <w:rFonts w:cs="Arial"/>
          <w:kern w:val="0"/>
          <w:szCs w:val="22"/>
        </w:rPr>
        <w:t>:</w:t>
      </w:r>
    </w:p>
    <w:p w14:paraId="3FFC4CF5" w14:textId="77777777" w:rsidR="009B0F30" w:rsidRDefault="009B0F30" w:rsidP="00CF74DE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10B87CD7" w14:textId="0FDA78B8" w:rsidR="00CF74DE" w:rsidRPr="007D3FEE" w:rsidRDefault="009B0F30" w:rsidP="00CF74DE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A</w:t>
      </w:r>
      <w:r w:rsidR="00BC548F" w:rsidRPr="007D3FEE">
        <w:rPr>
          <w:rFonts w:eastAsia="Times New Roman" w:cs="Arial"/>
          <w:lang w:eastAsia="hu-HU"/>
        </w:rPr>
        <w:t xml:space="preserve"> gyógyszer</w:t>
      </w:r>
      <w:r>
        <w:rPr>
          <w:rFonts w:eastAsia="Times New Roman" w:cs="Arial"/>
          <w:lang w:eastAsia="hu-HU"/>
        </w:rPr>
        <w:t>ek</w:t>
      </w:r>
      <w:r w:rsidR="00BC548F" w:rsidRPr="007D3FEE">
        <w:rPr>
          <w:rFonts w:eastAsia="Times New Roman" w:cs="Arial"/>
          <w:lang w:eastAsia="hu-HU"/>
        </w:rPr>
        <w:t xml:space="preserve"> forgalomba hozatali engedély</w:t>
      </w:r>
      <w:r>
        <w:rPr>
          <w:rFonts w:eastAsia="Times New Roman" w:cs="Arial"/>
          <w:lang w:eastAsia="hu-HU"/>
        </w:rPr>
        <w:t>ének</w:t>
      </w:r>
      <w:r w:rsidR="00BC548F" w:rsidRPr="007D3FEE">
        <w:rPr>
          <w:rFonts w:eastAsia="Times New Roman" w:cs="Arial"/>
          <w:lang w:eastAsia="hu-HU"/>
        </w:rPr>
        <w:t xml:space="preserve"> jogosult</w:t>
      </w:r>
      <w:r w:rsidR="00155660" w:rsidRPr="007D3FEE">
        <w:rPr>
          <w:rFonts w:eastAsia="Times New Roman" w:cs="Arial"/>
          <w:lang w:eastAsia="hu-HU"/>
        </w:rPr>
        <w:t>ja</w:t>
      </w:r>
      <w:r>
        <w:rPr>
          <w:rFonts w:eastAsia="Times New Roman" w:cs="Arial"/>
          <w:lang w:eastAsia="hu-HU"/>
        </w:rPr>
        <w:t>i</w:t>
      </w:r>
      <w:r w:rsidR="00BC548F" w:rsidRPr="007D3FEE">
        <w:rPr>
          <w:rFonts w:eastAsia="Times New Roman" w:cs="Arial"/>
          <w:lang w:eastAsia="hu-HU"/>
        </w:rPr>
        <w:t xml:space="preserve"> a </w:t>
      </w:r>
      <w:r w:rsidR="00C05986" w:rsidRPr="007D3FEE">
        <w:rPr>
          <w:rFonts w:eastAsia="Times New Roman" w:cs="Arial"/>
          <w:lang w:eastAsia="hu-HU"/>
        </w:rPr>
        <w:t xml:space="preserve">jelenleg hatályos </w:t>
      </w:r>
      <w:proofErr w:type="spellStart"/>
      <w:r w:rsidR="00BC548F" w:rsidRPr="007D3FEE">
        <w:rPr>
          <w:rFonts w:eastAsia="Times New Roman" w:cs="Arial"/>
          <w:lang w:eastAsia="hu-HU"/>
        </w:rPr>
        <w:t>Gytv</w:t>
      </w:r>
      <w:proofErr w:type="spellEnd"/>
      <w:r w:rsidR="00BC548F" w:rsidRPr="007D3FEE">
        <w:rPr>
          <w:rFonts w:eastAsia="Times New Roman" w:cs="Arial"/>
          <w:lang w:eastAsia="hu-HU"/>
        </w:rPr>
        <w:t>.</w:t>
      </w:r>
      <w:r>
        <w:rPr>
          <w:rFonts w:eastAsia="Times New Roman" w:cs="Arial"/>
          <w:lang w:eastAsia="hu-HU"/>
        </w:rPr>
        <w:t xml:space="preserve"> </w:t>
      </w:r>
      <w:r w:rsidRPr="007D3FEE">
        <w:rPr>
          <w:rFonts w:eastAsia="Times New Roman" w:cs="Arial"/>
          <w:lang w:eastAsia="hu-HU"/>
        </w:rPr>
        <w:t>18.</w:t>
      </w:r>
      <w:r>
        <w:rPr>
          <w:rFonts w:eastAsia="Times New Roman" w:cs="Arial"/>
          <w:lang w:eastAsia="hu-HU"/>
        </w:rPr>
        <w:t xml:space="preserve"> </w:t>
      </w:r>
      <w:r w:rsidRPr="007D3FEE">
        <w:rPr>
          <w:rFonts w:eastAsia="Times New Roman" w:cs="Arial"/>
          <w:lang w:eastAsia="hu-HU"/>
        </w:rPr>
        <w:t>§</w:t>
      </w:r>
      <w:r>
        <w:rPr>
          <w:rFonts w:eastAsia="Times New Roman" w:cs="Arial"/>
          <w:lang w:eastAsia="hu-HU"/>
        </w:rPr>
        <w:t>-a</w:t>
      </w:r>
      <w:r w:rsidR="00BC548F" w:rsidRPr="007D3FEE">
        <w:rPr>
          <w:rFonts w:eastAsia="Times New Roman" w:cs="Arial"/>
          <w:lang w:eastAsia="hu-HU"/>
        </w:rPr>
        <w:t xml:space="preserve"> és a</w:t>
      </w:r>
      <w:r w:rsidR="00CF74DE" w:rsidRPr="007D3FEE">
        <w:rPr>
          <w:rFonts w:eastAsia="Times New Roman" w:cs="Arial"/>
          <w:lang w:eastAsia="hu-HU"/>
        </w:rPr>
        <w:t xml:space="preserve"> gyógyszer mellékhatás figyelése és jelentése az orvosok, gyógyszerészek, valamint </w:t>
      </w:r>
      <w:r>
        <w:rPr>
          <w:rFonts w:eastAsia="Times New Roman" w:cs="Arial"/>
          <w:lang w:eastAsia="hu-HU"/>
        </w:rPr>
        <w:t xml:space="preserve">a </w:t>
      </w:r>
      <w:proofErr w:type="spellStart"/>
      <w:r>
        <w:rPr>
          <w:rFonts w:eastAsia="Times New Roman" w:cs="Arial"/>
          <w:lang w:eastAsia="hu-HU"/>
        </w:rPr>
        <w:t>Farmakovigilancia</w:t>
      </w:r>
      <w:proofErr w:type="spellEnd"/>
      <w:r w:rsidR="00BC548F" w:rsidRPr="007D3FEE">
        <w:rPr>
          <w:rFonts w:eastAsia="Times New Roman" w:cs="Arial"/>
          <w:lang w:eastAsia="hu-HU"/>
        </w:rPr>
        <w:t xml:space="preserve"> Rendelet</w:t>
      </w:r>
      <w:r>
        <w:rPr>
          <w:rStyle w:val="Lbjegyzet-hivatkozs"/>
          <w:rFonts w:eastAsia="Times New Roman" w:cs="Arial"/>
          <w:lang w:eastAsia="hu-HU"/>
        </w:rPr>
        <w:footnoteReference w:id="2"/>
      </w:r>
      <w:r w:rsidR="00BC548F" w:rsidRPr="007D3FEE">
        <w:rPr>
          <w:rFonts w:eastAsia="Times New Roman" w:cs="Arial"/>
          <w:lang w:eastAsia="hu-HU"/>
        </w:rPr>
        <w:t xml:space="preserve"> 6.</w:t>
      </w:r>
      <w:r>
        <w:rPr>
          <w:rFonts w:eastAsia="Times New Roman" w:cs="Arial"/>
          <w:lang w:eastAsia="hu-HU"/>
        </w:rPr>
        <w:t xml:space="preserve"> </w:t>
      </w:r>
      <w:r w:rsidR="00BC548F" w:rsidRPr="007D3FEE">
        <w:rPr>
          <w:rFonts w:eastAsia="Times New Roman" w:cs="Arial"/>
          <w:lang w:eastAsia="hu-HU"/>
        </w:rPr>
        <w:t xml:space="preserve">§ alapján a betegektől és az egészségügyi dolgozóktól érkező, feltételezett </w:t>
      </w:r>
      <w:r w:rsidR="008F4C43" w:rsidRPr="007D3FEE">
        <w:rPr>
          <w:rFonts w:eastAsia="Times New Roman" w:cs="Arial"/>
          <w:lang w:eastAsia="hu-HU"/>
        </w:rPr>
        <w:t xml:space="preserve">(súlyos és nem súlyos) </w:t>
      </w:r>
      <w:r w:rsidR="00BC548F" w:rsidRPr="007D3FEE">
        <w:rPr>
          <w:rFonts w:eastAsia="Times New Roman" w:cs="Arial"/>
          <w:lang w:eastAsia="hu-HU"/>
        </w:rPr>
        <w:t xml:space="preserve">mellékhatásra </w:t>
      </w:r>
      <w:r w:rsidR="00645DE8" w:rsidRPr="007D3FEE">
        <w:rPr>
          <w:rFonts w:eastAsia="Times New Roman" w:cs="Arial"/>
          <w:lang w:eastAsia="hu-HU"/>
        </w:rPr>
        <w:t xml:space="preserve">vonatkozó </w:t>
      </w:r>
      <w:r w:rsidR="00BC548F" w:rsidRPr="007D3FEE">
        <w:rPr>
          <w:rFonts w:eastAsia="Times New Roman" w:cs="Arial"/>
          <w:lang w:eastAsia="hu-HU"/>
        </w:rPr>
        <w:t>jelentést kötelesek kivizsgálni</w:t>
      </w:r>
      <w:r w:rsidR="00B0272F">
        <w:rPr>
          <w:rFonts w:eastAsia="Times New Roman" w:cs="Arial"/>
          <w:lang w:eastAsia="hu-HU"/>
        </w:rPr>
        <w:t xml:space="preserve">. </w:t>
      </w:r>
      <w:r w:rsidR="00212BC5">
        <w:rPr>
          <w:rFonts w:eastAsia="Times New Roman" w:cs="Arial"/>
          <w:lang w:eastAsia="hu-HU"/>
        </w:rPr>
        <w:t xml:space="preserve">A </w:t>
      </w:r>
      <w:proofErr w:type="spellStart"/>
      <w:r w:rsidR="00212BC5">
        <w:rPr>
          <w:rFonts w:eastAsia="Times New Roman" w:cs="Arial"/>
          <w:lang w:eastAsia="hu-HU"/>
        </w:rPr>
        <w:t>Farmakovigilancia</w:t>
      </w:r>
      <w:proofErr w:type="spellEnd"/>
      <w:r w:rsidR="00212BC5">
        <w:rPr>
          <w:rFonts w:eastAsia="Times New Roman" w:cs="Arial"/>
          <w:lang w:eastAsia="hu-HU"/>
        </w:rPr>
        <w:t xml:space="preserve"> Rendelet 3. § (3) bekezdése alapján a forgalomba hozatali engedélyek jogosultjai az Adatkezelőt jelölték ki Magyarország területén a </w:t>
      </w:r>
      <w:proofErr w:type="spellStart"/>
      <w:r w:rsidR="00212BC5">
        <w:rPr>
          <w:rFonts w:eastAsia="Times New Roman" w:cs="Arial"/>
          <w:lang w:eastAsia="hu-HU"/>
        </w:rPr>
        <w:t>farmakovigilanciával</w:t>
      </w:r>
      <w:proofErr w:type="spellEnd"/>
      <w:r w:rsidR="00212BC5">
        <w:rPr>
          <w:rFonts w:eastAsia="Times New Roman" w:cs="Arial"/>
          <w:lang w:eastAsia="hu-HU"/>
        </w:rPr>
        <w:t xml:space="preserve"> kapcsolatos feladatok ellátására.</w:t>
      </w:r>
    </w:p>
    <w:p w14:paraId="5A69595B" w14:textId="77777777" w:rsidR="00384FE3" w:rsidRPr="007D3FEE" w:rsidRDefault="00384FE3" w:rsidP="00CF74DE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1695E216" w14:textId="0E4C862D" w:rsidR="00A21587" w:rsidRPr="007D3FEE" w:rsidRDefault="00A21587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>A</w:t>
      </w:r>
      <w:r w:rsidR="00F26090" w:rsidRPr="007D3FEE">
        <w:rPr>
          <w:rFonts w:eastAsia="Times New Roman" w:cs="Arial"/>
          <w:lang w:eastAsia="hu-HU"/>
        </w:rPr>
        <w:t xml:space="preserve">z </w:t>
      </w:r>
      <w:r w:rsidRPr="007D3FEE">
        <w:rPr>
          <w:rFonts w:eastAsia="Times New Roman" w:cs="Arial"/>
          <w:lang w:eastAsia="hu-HU"/>
        </w:rPr>
        <w:t>adatkezelés</w:t>
      </w:r>
      <w:r w:rsidR="00735C69" w:rsidRPr="007D3FEE">
        <w:rPr>
          <w:rFonts w:eastAsia="Times New Roman" w:cs="Arial"/>
          <w:lang w:eastAsia="hu-HU"/>
        </w:rPr>
        <w:t xml:space="preserve"> </w:t>
      </w:r>
      <w:r w:rsidR="00384FE3" w:rsidRPr="007D3FEE">
        <w:rPr>
          <w:rFonts w:eastAsia="Times New Roman" w:cs="Arial"/>
          <w:lang w:eastAsia="hu-HU"/>
        </w:rPr>
        <w:t xml:space="preserve">a </w:t>
      </w:r>
      <w:r w:rsidR="00F26090" w:rsidRPr="007D3FEE">
        <w:rPr>
          <w:rFonts w:eastAsia="Times New Roman" w:cs="Arial"/>
          <w:lang w:eastAsia="hu-HU"/>
        </w:rPr>
        <w:t xml:space="preserve">fentiek alapján </w:t>
      </w:r>
      <w:r w:rsidR="009B0F30">
        <w:rPr>
          <w:rFonts w:eastAsia="Times New Roman" w:cs="Arial"/>
          <w:lang w:eastAsia="hu-HU"/>
        </w:rPr>
        <w:t xml:space="preserve">a </w:t>
      </w:r>
      <w:r w:rsidR="00247FF4" w:rsidRPr="007D3FEE">
        <w:rPr>
          <w:rFonts w:eastAsia="Times New Roman" w:cs="Arial"/>
          <w:lang w:eastAsia="hu-HU"/>
        </w:rPr>
        <w:t>GDPR</w:t>
      </w:r>
      <w:r w:rsidR="009B0F30">
        <w:rPr>
          <w:rStyle w:val="Lbjegyzet-hivatkozs"/>
          <w:rFonts w:eastAsia="Times New Roman" w:cs="Arial"/>
          <w:lang w:eastAsia="hu-HU"/>
        </w:rPr>
        <w:footnoteReference w:id="3"/>
      </w:r>
      <w:r w:rsidR="00247FF4" w:rsidRPr="007D3FEE">
        <w:rPr>
          <w:rFonts w:eastAsia="Times New Roman" w:cs="Arial"/>
          <w:lang w:eastAsia="hu-HU"/>
        </w:rPr>
        <w:t xml:space="preserve"> 6. cikk (1) bekezdésének </w:t>
      </w:r>
      <w:r w:rsidR="00F26090" w:rsidRPr="007D3FEE">
        <w:rPr>
          <w:rFonts w:eastAsia="Times New Roman" w:cs="Arial"/>
          <w:lang w:eastAsia="hu-HU"/>
        </w:rPr>
        <w:t>c) pontja</w:t>
      </w:r>
      <w:r w:rsidR="00212BC5">
        <w:rPr>
          <w:rFonts w:eastAsia="Times New Roman" w:cs="Arial"/>
          <w:lang w:eastAsia="hu-HU"/>
        </w:rPr>
        <w:t xml:space="preserve">, azaz </w:t>
      </w:r>
      <w:r w:rsidR="009B0F30">
        <w:rPr>
          <w:rFonts w:eastAsia="Times New Roman" w:cs="Arial"/>
          <w:lang w:eastAsia="hu-HU"/>
        </w:rPr>
        <w:t>jogi kötelezettség</w:t>
      </w:r>
      <w:r w:rsidR="00645DE8" w:rsidRPr="007D3FEE">
        <w:rPr>
          <w:rFonts w:eastAsia="Times New Roman" w:cs="Arial"/>
          <w:lang w:eastAsia="hu-HU"/>
        </w:rPr>
        <w:t>, illetve különleges (egészségügyi</w:t>
      </w:r>
      <w:r w:rsidR="006312A4">
        <w:rPr>
          <w:rFonts w:eastAsia="Times New Roman" w:cs="Arial"/>
          <w:lang w:eastAsia="hu-HU"/>
        </w:rPr>
        <w:t>)</w:t>
      </w:r>
      <w:r w:rsidR="00645DE8" w:rsidRPr="007D3FEE">
        <w:rPr>
          <w:rFonts w:eastAsia="Times New Roman" w:cs="Arial"/>
          <w:lang w:eastAsia="hu-HU"/>
        </w:rPr>
        <w:t xml:space="preserve"> adatok</w:t>
      </w:r>
      <w:r w:rsidR="006312A4">
        <w:rPr>
          <w:rFonts w:eastAsia="Times New Roman" w:cs="Arial"/>
          <w:lang w:eastAsia="hu-HU"/>
        </w:rPr>
        <w:t xml:space="preserve"> esetén </w:t>
      </w:r>
      <w:r w:rsidR="00645DE8" w:rsidRPr="007D3FEE">
        <w:rPr>
          <w:rFonts w:eastAsia="Times New Roman" w:cs="Arial"/>
          <w:lang w:eastAsia="hu-HU"/>
        </w:rPr>
        <w:t>a GDPR 9. cikk g) pontja</w:t>
      </w:r>
      <w:r w:rsidR="00212BC5">
        <w:rPr>
          <w:rFonts w:eastAsia="Times New Roman" w:cs="Arial"/>
          <w:lang w:eastAsia="hu-HU"/>
        </w:rPr>
        <w:t xml:space="preserve">, azaz jelentős közérdek a </w:t>
      </w:r>
      <w:r w:rsidR="00212BC5">
        <w:t>gyógyszerek magas színvonalána</w:t>
      </w:r>
      <w:r w:rsidR="00F32CA4">
        <w:t>k és biztonságának a biztosításához.</w:t>
      </w:r>
    </w:p>
    <w:p w14:paraId="0F0F25C2" w14:textId="77777777" w:rsidR="007F5B67" w:rsidRPr="007D3FEE" w:rsidRDefault="007F5B67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2829DC33" w14:textId="77777777" w:rsidR="00A21587" w:rsidRPr="007D3FEE" w:rsidRDefault="00F26090" w:rsidP="00BD2D4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bCs/>
          <w:smallCaps/>
          <w:kern w:val="0"/>
          <w:szCs w:val="22"/>
        </w:rPr>
      </w:pPr>
      <w:r w:rsidRPr="007D3FEE">
        <w:rPr>
          <w:rFonts w:cs="Arial"/>
          <w:b/>
          <w:bCs/>
          <w:kern w:val="0"/>
          <w:szCs w:val="22"/>
        </w:rPr>
        <w:t>Adatkezelés célja</w:t>
      </w:r>
    </w:p>
    <w:p w14:paraId="342FB59A" w14:textId="77777777" w:rsidR="009B0F30" w:rsidRDefault="009B0F30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68F15A2E" w14:textId="607823D3" w:rsidR="00340B8B" w:rsidRPr="007D3FEE" w:rsidRDefault="00A21587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 xml:space="preserve">A jelen adatkezelés célja, hogy </w:t>
      </w:r>
      <w:r w:rsidR="008F4C43" w:rsidRPr="007D3FEE">
        <w:rPr>
          <w:rFonts w:eastAsia="Times New Roman" w:cs="Arial"/>
          <w:lang w:eastAsia="hu-HU"/>
        </w:rPr>
        <w:t>minden bejelentett,</w:t>
      </w:r>
      <w:r w:rsidR="00BC548F" w:rsidRPr="007D3FEE">
        <w:rPr>
          <w:rFonts w:eastAsia="Times New Roman" w:cs="Arial"/>
          <w:lang w:eastAsia="hu-HU"/>
        </w:rPr>
        <w:t xml:space="preserve"> feltételezett mellékhatást kivizsgáljunk</w:t>
      </w:r>
      <w:r w:rsidR="00B0272F">
        <w:rPr>
          <w:rFonts w:eastAsia="Times New Roman" w:cs="Arial"/>
          <w:lang w:eastAsia="hu-HU"/>
        </w:rPr>
        <w:t>.</w:t>
      </w:r>
    </w:p>
    <w:p w14:paraId="0E1D85C2" w14:textId="77777777" w:rsidR="00340B8B" w:rsidRPr="007D3FEE" w:rsidRDefault="00340B8B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1DA11E4C" w14:textId="6FC4F1A0" w:rsidR="00A21587" w:rsidRPr="007D3FEE" w:rsidRDefault="00F26090" w:rsidP="00BD2D4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bCs/>
          <w:smallCaps/>
          <w:kern w:val="0"/>
          <w:szCs w:val="22"/>
        </w:rPr>
      </w:pPr>
      <w:r w:rsidRPr="007D3FEE">
        <w:rPr>
          <w:rFonts w:cs="Arial"/>
          <w:b/>
          <w:bCs/>
          <w:kern w:val="0"/>
          <w:szCs w:val="22"/>
        </w:rPr>
        <w:t xml:space="preserve">Személyes adatok </w:t>
      </w:r>
      <w:r w:rsidR="006312A4">
        <w:rPr>
          <w:rFonts w:cs="Arial"/>
          <w:b/>
          <w:bCs/>
          <w:kern w:val="0"/>
          <w:szCs w:val="22"/>
        </w:rPr>
        <w:t>forrása</w:t>
      </w:r>
    </w:p>
    <w:p w14:paraId="3F7792FF" w14:textId="77777777" w:rsidR="00F32CA4" w:rsidRDefault="00F32CA4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2ADB99BE" w14:textId="35459530" w:rsidR="009B0A80" w:rsidRDefault="006312A4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A személyes adatok forrása a bejelentő. </w:t>
      </w:r>
      <w:r w:rsidR="009B0A80">
        <w:rPr>
          <w:rFonts w:eastAsia="Times New Roman" w:cs="Arial"/>
          <w:lang w:eastAsia="hu-HU"/>
        </w:rPr>
        <w:t>Amennyiben a mellékhatás kivizsgálásához további információ szükséges, az Adatkezelő kapcsolatba léphet a bejelentővel a megadott elérhetőségi adatain keresztül.</w:t>
      </w:r>
    </w:p>
    <w:p w14:paraId="293E2817" w14:textId="77777777" w:rsidR="009B0A80" w:rsidRPr="007D3FEE" w:rsidRDefault="009B0A80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3FA4BCA3" w14:textId="2DCA50EA" w:rsidR="00485D8D" w:rsidRPr="007D3FEE" w:rsidRDefault="006312A4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A mellékhatást tapasztaló betegről beazonosítható személyes adatot nem kérünk, és kérjük, hogy beazonosítható</w:t>
      </w:r>
      <w:r w:rsidR="002F5D15" w:rsidRPr="007D3FEE">
        <w:rPr>
          <w:rFonts w:eastAsia="Times New Roman" w:cs="Arial"/>
          <w:lang w:eastAsia="hu-HU"/>
        </w:rPr>
        <w:t xml:space="preserve"> adatot ne is adjon meg. </w:t>
      </w:r>
      <w:r w:rsidR="003B0BDD" w:rsidRPr="007D3FEE">
        <w:rPr>
          <w:rFonts w:eastAsia="Times New Roman" w:cs="Arial"/>
          <w:lang w:eastAsia="hu-HU"/>
        </w:rPr>
        <w:t>Amennyiben a bejelentésben olyan adatok is megadásra kerülnek, amelyek</w:t>
      </w:r>
      <w:r>
        <w:rPr>
          <w:rFonts w:eastAsia="Times New Roman" w:cs="Arial"/>
          <w:lang w:eastAsia="hu-HU"/>
        </w:rPr>
        <w:t>re a mellékhatás kivizsgálásához nincs szükség</w:t>
      </w:r>
      <w:r w:rsidR="003B0BDD" w:rsidRPr="007D3FEE">
        <w:rPr>
          <w:rFonts w:eastAsia="Times New Roman" w:cs="Arial"/>
          <w:lang w:eastAsia="hu-HU"/>
        </w:rPr>
        <w:t xml:space="preserve">, azokat a beérkezését követően </w:t>
      </w:r>
      <w:proofErr w:type="spellStart"/>
      <w:r w:rsidR="003B0BDD" w:rsidRPr="007D3FEE">
        <w:rPr>
          <w:rFonts w:eastAsia="Times New Roman" w:cs="Arial"/>
          <w:lang w:eastAsia="hu-HU"/>
        </w:rPr>
        <w:t>anonimizáljuk</w:t>
      </w:r>
      <w:proofErr w:type="spellEnd"/>
      <w:r w:rsidR="003B0BDD" w:rsidRPr="007D3FEE">
        <w:rPr>
          <w:rFonts w:eastAsia="Times New Roman" w:cs="Arial"/>
          <w:lang w:eastAsia="hu-HU"/>
        </w:rPr>
        <w:t>, és ekként tartjuk nyilván.</w:t>
      </w:r>
    </w:p>
    <w:p w14:paraId="2DE57D1A" w14:textId="77777777" w:rsidR="00485D8D" w:rsidRPr="007D3FEE" w:rsidRDefault="00485D8D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2CBE3F77" w14:textId="77777777" w:rsidR="00A21587" w:rsidRPr="007D3FEE" w:rsidRDefault="00A21587" w:rsidP="00BD2D4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bCs/>
          <w:smallCaps/>
          <w:kern w:val="0"/>
          <w:szCs w:val="22"/>
        </w:rPr>
      </w:pPr>
      <w:r w:rsidRPr="007D3FEE">
        <w:rPr>
          <w:rFonts w:cs="Arial"/>
          <w:b/>
          <w:bCs/>
          <w:kern w:val="0"/>
          <w:szCs w:val="22"/>
        </w:rPr>
        <w:t>Adatfeldolgozás, adattovábbítás</w:t>
      </w:r>
    </w:p>
    <w:p w14:paraId="175CCD62" w14:textId="001D8D28" w:rsidR="000E0E14" w:rsidRDefault="000E0E14" w:rsidP="000E0E14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08BCEE3C" w14:textId="276B22B7" w:rsidR="007526FD" w:rsidRDefault="00BC37CC" w:rsidP="000E0E14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Adatfeldolgozóként vesszük</w:t>
      </w:r>
      <w:r w:rsidR="00EA68D4">
        <w:rPr>
          <w:rFonts w:eastAsia="Times New Roman" w:cs="Arial"/>
          <w:lang w:eastAsia="hu-HU"/>
        </w:rPr>
        <w:t xml:space="preserve"> igénybe a </w:t>
      </w:r>
      <w:r w:rsidR="007526FD" w:rsidRPr="007526FD">
        <w:rPr>
          <w:rFonts w:eastAsia="Times New Roman" w:cs="Arial"/>
          <w:lang w:eastAsia="hu-HU"/>
        </w:rPr>
        <w:t>SOLDRA</w:t>
      </w:r>
      <w:r w:rsidR="007526FD">
        <w:rPr>
          <w:rFonts w:eastAsia="Times New Roman" w:cs="Arial"/>
          <w:lang w:eastAsia="hu-HU"/>
        </w:rPr>
        <w:t xml:space="preserve"> International Kft.</w:t>
      </w:r>
      <w:r w:rsidR="00EA68D4">
        <w:rPr>
          <w:rFonts w:eastAsia="Times New Roman" w:cs="Arial"/>
          <w:lang w:eastAsia="hu-HU"/>
        </w:rPr>
        <w:t>-t</w:t>
      </w:r>
      <w:r w:rsidR="007526FD">
        <w:rPr>
          <w:rFonts w:eastAsia="Times New Roman" w:cs="Arial"/>
          <w:lang w:eastAsia="hu-HU"/>
        </w:rPr>
        <w:t xml:space="preserve"> (</w:t>
      </w:r>
      <w:r w:rsidR="007526FD" w:rsidRPr="007526FD">
        <w:rPr>
          <w:rFonts w:eastAsia="Times New Roman" w:cs="Arial"/>
          <w:lang w:eastAsia="hu-HU"/>
        </w:rPr>
        <w:t>székhelye: 3885 Arka, Hunyadi utca 24.; cégjegy</w:t>
      </w:r>
      <w:r w:rsidR="008233A4">
        <w:rPr>
          <w:rFonts w:eastAsia="Times New Roman" w:cs="Arial"/>
          <w:lang w:eastAsia="hu-HU"/>
        </w:rPr>
        <w:t>zékszáma: 05-09-015274; képviseli: a mindenkori ügyvezető</w:t>
      </w:r>
      <w:r w:rsidR="007526FD">
        <w:rPr>
          <w:rFonts w:eastAsia="Times New Roman" w:cs="Arial"/>
          <w:lang w:eastAsia="hu-HU"/>
        </w:rPr>
        <w:t xml:space="preserve">) </w:t>
      </w:r>
      <w:r w:rsidR="00EA68D4">
        <w:rPr>
          <w:rFonts w:eastAsia="Times New Roman" w:cs="Arial"/>
          <w:lang w:eastAsia="hu-HU"/>
        </w:rPr>
        <w:t>az adatkezelés során.</w:t>
      </w:r>
    </w:p>
    <w:p w14:paraId="57E1BA11" w14:textId="77777777" w:rsidR="007526FD" w:rsidRPr="007D3FEE" w:rsidRDefault="007526FD" w:rsidP="000E0E14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5E3FD75B" w14:textId="447AE24B" w:rsidR="000E0E14" w:rsidRPr="007D3FEE" w:rsidRDefault="000E0E14" w:rsidP="000E0E14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>Az adatfeldolgozó</w:t>
      </w:r>
      <w:r w:rsidR="00EA68D4">
        <w:rPr>
          <w:rFonts w:eastAsia="Times New Roman" w:cs="Arial"/>
          <w:lang w:eastAsia="hu-HU"/>
        </w:rPr>
        <w:t>k</w:t>
      </w:r>
      <w:r w:rsidRPr="007D3FEE">
        <w:rPr>
          <w:rFonts w:eastAsia="Times New Roman" w:cs="Arial"/>
          <w:lang w:eastAsia="hu-HU"/>
        </w:rPr>
        <w:t xml:space="preserve"> a mellékhatásjelentéssel kapcsolatban az alábbi tevékenységeket végzi</w:t>
      </w:r>
      <w:r w:rsidR="00EA68D4">
        <w:rPr>
          <w:rFonts w:eastAsia="Times New Roman" w:cs="Arial"/>
          <w:lang w:eastAsia="hu-HU"/>
        </w:rPr>
        <w:t>k</w:t>
      </w:r>
      <w:r w:rsidRPr="007D3FEE">
        <w:rPr>
          <w:rFonts w:eastAsia="Times New Roman" w:cs="Arial"/>
          <w:lang w:eastAsia="hu-HU"/>
        </w:rPr>
        <w:t>:</w:t>
      </w:r>
    </w:p>
    <w:p w14:paraId="7EECC61D" w14:textId="29FCEC27" w:rsidR="007526FD" w:rsidRPr="00015340" w:rsidRDefault="007526FD" w:rsidP="00015340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F</w:t>
      </w:r>
      <w:r w:rsidRPr="007526FD">
        <w:rPr>
          <w:rFonts w:cs="Arial"/>
        </w:rPr>
        <w:t>armakovigilancia</w:t>
      </w:r>
      <w:proofErr w:type="spellEnd"/>
      <w:r w:rsidRPr="007526FD">
        <w:rPr>
          <w:rFonts w:cs="Arial"/>
        </w:rPr>
        <w:t xml:space="preserve"> tevékenységek végzése, gyógyszermellékhatások kezelése</w:t>
      </w:r>
    </w:p>
    <w:p w14:paraId="6F0B0D76" w14:textId="30C82609" w:rsidR="009D7CC9" w:rsidRPr="007526FD" w:rsidRDefault="007526FD" w:rsidP="007526F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rPr>
          <w:rFonts w:cs="Arial"/>
        </w:rPr>
      </w:pPr>
      <w:r w:rsidRPr="007526FD">
        <w:rPr>
          <w:rFonts w:cs="Arial"/>
        </w:rPr>
        <w:t>Minőségi reklamációk PV vonatkozásainak kezelése</w:t>
      </w:r>
    </w:p>
    <w:p w14:paraId="0967F832" w14:textId="77777777" w:rsidR="007526FD" w:rsidRPr="007D3FEE" w:rsidRDefault="007526FD" w:rsidP="007526FD">
      <w:pPr>
        <w:autoSpaceDE w:val="0"/>
        <w:autoSpaceDN w:val="0"/>
        <w:adjustRightInd w:val="0"/>
        <w:rPr>
          <w:rFonts w:eastAsia="Times New Roman" w:cs="Arial"/>
          <w:highlight w:val="yellow"/>
          <w:lang w:eastAsia="hu-HU"/>
        </w:rPr>
      </w:pPr>
    </w:p>
    <w:p w14:paraId="369516EC" w14:textId="01B01452" w:rsidR="00BC37CC" w:rsidRPr="007D3FEE" w:rsidRDefault="00F32CA4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Az Adatkezelő a bejelentett mellékhatást a személyes adatok eltávolítását követően </w:t>
      </w:r>
      <w:proofErr w:type="spellStart"/>
      <w:r>
        <w:rPr>
          <w:rFonts w:eastAsia="Times New Roman" w:cs="Arial"/>
          <w:lang w:eastAsia="hu-HU"/>
        </w:rPr>
        <w:t>anonimizált</w:t>
      </w:r>
      <w:proofErr w:type="spellEnd"/>
      <w:r>
        <w:rPr>
          <w:rFonts w:eastAsia="Times New Roman" w:cs="Arial"/>
          <w:lang w:eastAsia="hu-HU"/>
        </w:rPr>
        <w:t>, beazonosíthatatlan formában továbbítja a forgalomba hozatali engedély jogosultjának kivizsgálás céljából.</w:t>
      </w:r>
    </w:p>
    <w:p w14:paraId="0EEE06DC" w14:textId="77777777" w:rsidR="00A21587" w:rsidRPr="007D3FEE" w:rsidRDefault="00A21587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5C89CC49" w14:textId="77777777" w:rsidR="00A21587" w:rsidRPr="007D3FEE" w:rsidRDefault="00A21587" w:rsidP="00BD2D4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bCs/>
          <w:smallCaps/>
          <w:kern w:val="0"/>
          <w:szCs w:val="22"/>
        </w:rPr>
      </w:pPr>
      <w:r w:rsidRPr="007D3FEE">
        <w:rPr>
          <w:rFonts w:cs="Arial"/>
          <w:b/>
          <w:bCs/>
          <w:kern w:val="0"/>
          <w:szCs w:val="22"/>
        </w:rPr>
        <w:lastRenderedPageBreak/>
        <w:t>Adatkezelés időtartama:</w:t>
      </w:r>
    </w:p>
    <w:p w14:paraId="3CB9874C" w14:textId="77777777" w:rsidR="00A12711" w:rsidRDefault="00A12711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2D6EE65C" w14:textId="225BF458" w:rsidR="00A21587" w:rsidRPr="007D3FEE" w:rsidRDefault="00A21587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>A</w:t>
      </w:r>
      <w:r w:rsidR="00077F86" w:rsidRPr="007D3FEE">
        <w:rPr>
          <w:rFonts w:eastAsia="Times New Roman" w:cs="Arial"/>
          <w:lang w:eastAsia="hu-HU"/>
        </w:rPr>
        <w:t xml:space="preserve"> bejelentést az adott gyógyszer forgalomba hozatali engedélyének lejártától számított 10 évig (EMA -</w:t>
      </w:r>
      <w:r w:rsidR="00C33184">
        <w:rPr>
          <w:rFonts w:eastAsia="Times New Roman" w:cs="Arial"/>
          <w:lang w:eastAsia="hu-HU"/>
        </w:rPr>
        <w:t xml:space="preserve"> </w:t>
      </w:r>
      <w:r w:rsidR="00077F86" w:rsidRPr="007D3FEE">
        <w:rPr>
          <w:rFonts w:eastAsia="Times New Roman" w:cs="Arial"/>
          <w:lang w:eastAsia="hu-HU"/>
        </w:rPr>
        <w:t xml:space="preserve">Európai Gyógyszerügynökség </w:t>
      </w:r>
      <w:proofErr w:type="spellStart"/>
      <w:r w:rsidR="00077F86" w:rsidRPr="007D3FEE">
        <w:rPr>
          <w:rFonts w:eastAsia="Times New Roman" w:cs="Arial"/>
          <w:lang w:eastAsia="hu-HU"/>
        </w:rPr>
        <w:t>Guideline</w:t>
      </w:r>
      <w:proofErr w:type="spellEnd"/>
      <w:r w:rsidR="00077F86" w:rsidRPr="007D3FEE">
        <w:rPr>
          <w:rFonts w:eastAsia="Times New Roman" w:cs="Arial"/>
          <w:lang w:eastAsia="hu-HU"/>
        </w:rPr>
        <w:t xml:space="preserve"> </w:t>
      </w:r>
      <w:proofErr w:type="spellStart"/>
      <w:r w:rsidR="00077F86" w:rsidRPr="007D3FEE">
        <w:rPr>
          <w:rFonts w:eastAsia="Times New Roman" w:cs="Arial"/>
          <w:lang w:eastAsia="hu-HU"/>
        </w:rPr>
        <w:t>on</w:t>
      </w:r>
      <w:proofErr w:type="spellEnd"/>
      <w:r w:rsidR="00077F86" w:rsidRPr="007D3FEE">
        <w:rPr>
          <w:rFonts w:eastAsia="Times New Roman" w:cs="Arial"/>
          <w:lang w:eastAsia="hu-HU"/>
        </w:rPr>
        <w:t xml:space="preserve"> </w:t>
      </w:r>
      <w:proofErr w:type="spellStart"/>
      <w:r w:rsidR="00077F86" w:rsidRPr="007D3FEE">
        <w:rPr>
          <w:rFonts w:eastAsia="Times New Roman" w:cs="Arial"/>
          <w:lang w:eastAsia="hu-HU"/>
        </w:rPr>
        <w:t>good</w:t>
      </w:r>
      <w:proofErr w:type="spellEnd"/>
      <w:r w:rsidR="00077F86" w:rsidRPr="007D3FEE">
        <w:rPr>
          <w:rFonts w:eastAsia="Times New Roman" w:cs="Arial"/>
          <w:lang w:eastAsia="hu-HU"/>
        </w:rPr>
        <w:t xml:space="preserve"> </w:t>
      </w:r>
      <w:proofErr w:type="spellStart"/>
      <w:r w:rsidR="00077F86" w:rsidRPr="007D3FEE">
        <w:rPr>
          <w:rFonts w:eastAsia="Times New Roman" w:cs="Arial"/>
          <w:lang w:eastAsia="hu-HU"/>
        </w:rPr>
        <w:t>pharmacovigilance</w:t>
      </w:r>
      <w:proofErr w:type="spellEnd"/>
      <w:r w:rsidR="00077F86" w:rsidRPr="007D3FEE">
        <w:rPr>
          <w:rFonts w:eastAsia="Times New Roman" w:cs="Arial"/>
          <w:lang w:eastAsia="hu-HU"/>
        </w:rPr>
        <w:t xml:space="preserve"> </w:t>
      </w:r>
      <w:proofErr w:type="spellStart"/>
      <w:r w:rsidR="00077F86" w:rsidRPr="007D3FEE">
        <w:rPr>
          <w:rFonts w:eastAsia="Times New Roman" w:cs="Arial"/>
          <w:lang w:eastAsia="hu-HU"/>
        </w:rPr>
        <w:t>practices</w:t>
      </w:r>
      <w:proofErr w:type="spellEnd"/>
      <w:r w:rsidR="00077F86" w:rsidRPr="007D3FEE">
        <w:rPr>
          <w:rFonts w:eastAsia="Times New Roman" w:cs="Arial"/>
          <w:lang w:eastAsia="hu-HU"/>
        </w:rPr>
        <w:t xml:space="preserve"> (GVP) Modul VI and </w:t>
      </w:r>
      <w:proofErr w:type="spellStart"/>
      <w:r w:rsidR="00077F86" w:rsidRPr="007D3FEE">
        <w:rPr>
          <w:rFonts w:eastAsia="Times New Roman" w:cs="Arial"/>
          <w:lang w:eastAsia="hu-HU"/>
        </w:rPr>
        <w:t>Module</w:t>
      </w:r>
      <w:proofErr w:type="spellEnd"/>
      <w:r w:rsidR="00077F86" w:rsidRPr="007D3FEE">
        <w:rPr>
          <w:rFonts w:eastAsia="Times New Roman" w:cs="Arial"/>
          <w:lang w:eastAsia="hu-HU"/>
        </w:rPr>
        <w:t xml:space="preserve"> I. alapján)</w:t>
      </w:r>
      <w:r w:rsidRPr="007D3FEE">
        <w:rPr>
          <w:rFonts w:eastAsia="Times New Roman" w:cs="Arial"/>
          <w:lang w:eastAsia="hu-HU"/>
        </w:rPr>
        <w:t xml:space="preserve"> </w:t>
      </w:r>
      <w:r w:rsidR="00A12711">
        <w:rPr>
          <w:rFonts w:eastAsia="Times New Roman" w:cs="Arial"/>
          <w:lang w:eastAsia="hu-HU"/>
        </w:rPr>
        <w:t>őrizzük.</w:t>
      </w:r>
    </w:p>
    <w:p w14:paraId="700D63CE" w14:textId="77777777" w:rsidR="00EC163C" w:rsidRPr="007D3FEE" w:rsidRDefault="00EC163C" w:rsidP="00BD2D48">
      <w:pPr>
        <w:autoSpaceDE w:val="0"/>
        <w:autoSpaceDN w:val="0"/>
        <w:adjustRightInd w:val="0"/>
        <w:rPr>
          <w:rFonts w:eastAsia="Times New Roman" w:cs="Arial"/>
          <w:lang w:eastAsia="hu-HU"/>
        </w:rPr>
      </w:pPr>
    </w:p>
    <w:p w14:paraId="4CBAC82D" w14:textId="77777777" w:rsidR="00A21587" w:rsidRPr="007D3FEE" w:rsidRDefault="00A21587" w:rsidP="00BD2D4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rPr>
          <w:rFonts w:cs="Arial"/>
          <w:b/>
          <w:bCs/>
          <w:smallCaps/>
          <w:kern w:val="0"/>
          <w:szCs w:val="22"/>
        </w:rPr>
      </w:pPr>
      <w:r w:rsidRPr="007D3FEE">
        <w:rPr>
          <w:rFonts w:cs="Arial"/>
          <w:b/>
          <w:bCs/>
          <w:kern w:val="0"/>
          <w:szCs w:val="22"/>
        </w:rPr>
        <w:t>Érintett jogai, jogorvoslat</w:t>
      </w:r>
    </w:p>
    <w:p w14:paraId="0121419F" w14:textId="77777777" w:rsidR="009B0F30" w:rsidRDefault="009B0F30" w:rsidP="00BD2D48">
      <w:pPr>
        <w:rPr>
          <w:rFonts w:eastAsia="Times New Roman" w:cs="Arial"/>
          <w:lang w:eastAsia="hu-HU"/>
        </w:rPr>
      </w:pPr>
    </w:p>
    <w:p w14:paraId="31C19A22" w14:textId="77777777" w:rsidR="009B0F30" w:rsidRDefault="009B0F30" w:rsidP="00BD2D48">
      <w:pPr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Az Adatkezelő</w:t>
      </w:r>
      <w:r w:rsidRPr="009B0F30">
        <w:rPr>
          <w:rFonts w:eastAsia="Times New Roman" w:cs="Arial"/>
          <w:lang w:eastAsia="hu-HU"/>
        </w:rPr>
        <w:t xml:space="preserve"> a</w:t>
      </w:r>
      <w:r>
        <w:rPr>
          <w:rFonts w:eastAsia="Times New Roman" w:cs="Arial"/>
          <w:lang w:eastAsia="hu-HU"/>
        </w:rPr>
        <w:t xml:space="preserve"> </w:t>
      </w:r>
      <w:r w:rsidRPr="009B0F30">
        <w:rPr>
          <w:rFonts w:eastAsia="Times New Roman" w:cs="Arial"/>
          <w:lang w:eastAsia="hu-HU"/>
        </w:rPr>
        <w:t>jogai gyakorlására irányuló kérelmét az annak beérkezésétől számított legfeljebb egyhónapon belül teljesíti. A kérelem beérkezésének napja a határidőbe nem számít bele.</w:t>
      </w:r>
    </w:p>
    <w:p w14:paraId="4C755AC7" w14:textId="77777777" w:rsidR="009B0F30" w:rsidRDefault="009B0F30" w:rsidP="00BD2D48">
      <w:pPr>
        <w:rPr>
          <w:rFonts w:eastAsia="Times New Roman" w:cs="Arial"/>
          <w:lang w:eastAsia="hu-HU"/>
        </w:rPr>
      </w:pPr>
    </w:p>
    <w:p w14:paraId="372536B2" w14:textId="41AC5A4C" w:rsidR="00BD2D48" w:rsidRDefault="009B0F30" w:rsidP="00BD2D48">
      <w:pPr>
        <w:rPr>
          <w:rFonts w:eastAsia="Times New Roman" w:cs="Arial"/>
          <w:lang w:eastAsia="hu-HU"/>
        </w:rPr>
      </w:pPr>
      <w:r w:rsidRPr="009B0F30">
        <w:rPr>
          <w:rFonts w:eastAsia="Times New Roman" w:cs="Arial"/>
          <w:lang w:eastAsia="hu-HU"/>
        </w:rPr>
        <w:t>A</w:t>
      </w:r>
      <w:r>
        <w:rPr>
          <w:rFonts w:eastAsia="Times New Roman" w:cs="Arial"/>
          <w:lang w:eastAsia="hu-HU"/>
        </w:rPr>
        <w:t xml:space="preserve">z Adatkezelő </w:t>
      </w:r>
      <w:r w:rsidRPr="009B0F30">
        <w:rPr>
          <w:rFonts w:eastAsia="Times New Roman" w:cs="Arial"/>
          <w:lang w:eastAsia="hu-HU"/>
        </w:rPr>
        <w:t>szükség esetén, figyelembe véve a kérelem bonyolultságát és a kérelmek számát, ezt a határidőt további kéthónappal meghosszabbíthatja. A</w:t>
      </w:r>
      <w:r>
        <w:rPr>
          <w:rFonts w:eastAsia="Times New Roman" w:cs="Arial"/>
          <w:lang w:eastAsia="hu-HU"/>
        </w:rPr>
        <w:t xml:space="preserve"> határidő meghosszabbításáról az Adatkezelő </w:t>
      </w:r>
      <w:r w:rsidRPr="009B0F30">
        <w:rPr>
          <w:rFonts w:eastAsia="Times New Roman" w:cs="Arial"/>
          <w:lang w:eastAsia="hu-HU"/>
        </w:rPr>
        <w:t>a késedelem okainak megjelölésével a kérelem kézhezvételétől számított egyhónapon belül tájékoztatja az érintettet.</w:t>
      </w:r>
    </w:p>
    <w:p w14:paraId="589AD09A" w14:textId="77777777" w:rsidR="009B0F30" w:rsidRPr="007D3FEE" w:rsidRDefault="009B0F30" w:rsidP="00BD2D48">
      <w:pPr>
        <w:rPr>
          <w:rFonts w:eastAsia="Times New Roman" w:cs="Arial"/>
          <w:lang w:eastAsia="hu-HU"/>
        </w:rPr>
      </w:pPr>
    </w:p>
    <w:p w14:paraId="29B01811" w14:textId="4D0D6BC1" w:rsidR="00BD2D48" w:rsidRPr="007D3FEE" w:rsidRDefault="00BD2D48" w:rsidP="00BD2D48">
      <w:pPr>
        <w:rPr>
          <w:rFonts w:eastAsia="Times New Roman" w:cs="Arial"/>
          <w:u w:val="single"/>
          <w:lang w:eastAsia="hu-HU"/>
        </w:rPr>
      </w:pPr>
      <w:r w:rsidRPr="007D3FEE">
        <w:rPr>
          <w:rFonts w:eastAsia="Times New Roman" w:cs="Arial"/>
          <w:u w:val="single"/>
          <w:lang w:eastAsia="hu-HU"/>
        </w:rPr>
        <w:t>A személyes adatokhoz való hozzáférés és azok helyesbítésének joga</w:t>
      </w:r>
    </w:p>
    <w:p w14:paraId="6C2B3D09" w14:textId="77777777" w:rsidR="009B0A80" w:rsidRDefault="009B0A80" w:rsidP="00F256DD">
      <w:pPr>
        <w:rPr>
          <w:rFonts w:eastAsia="Times New Roman" w:cs="Arial"/>
          <w:lang w:eastAsia="hu-HU"/>
        </w:rPr>
      </w:pPr>
    </w:p>
    <w:p w14:paraId="63981000" w14:textId="0B9477DA" w:rsidR="00F256DD" w:rsidRPr="007D3FEE" w:rsidRDefault="00F256DD" w:rsidP="00F256DD">
      <w:pPr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>Személyes adataihoz bármikor jogosult hozzáférni, másolatot kérni, továbbá azoka</w:t>
      </w:r>
      <w:r w:rsidR="00A12711">
        <w:rPr>
          <w:rFonts w:eastAsia="Times New Roman" w:cs="Arial"/>
          <w:lang w:eastAsia="hu-HU"/>
        </w:rPr>
        <w:t>t helyesbíteni vagy frissíteni.</w:t>
      </w:r>
    </w:p>
    <w:p w14:paraId="5BAAC94F" w14:textId="1F649E94" w:rsidR="00F256DD" w:rsidRDefault="00F256DD" w:rsidP="00F256DD">
      <w:pPr>
        <w:rPr>
          <w:rFonts w:eastAsia="Times New Roman" w:cs="Arial"/>
          <w:lang w:eastAsia="hu-HU"/>
        </w:rPr>
      </w:pPr>
    </w:p>
    <w:p w14:paraId="758164CD" w14:textId="34ABD063" w:rsidR="00A12711" w:rsidRPr="00A12711" w:rsidRDefault="00A12711" w:rsidP="00A12711">
      <w:pPr>
        <w:rPr>
          <w:rFonts w:eastAsia="Times New Roman" w:cs="Arial"/>
          <w:lang w:eastAsia="hu-HU"/>
        </w:rPr>
      </w:pPr>
      <w:r w:rsidRPr="00A12711">
        <w:rPr>
          <w:rFonts w:eastAsia="Times New Roman" w:cs="Arial"/>
          <w:lang w:eastAsia="hu-HU"/>
        </w:rPr>
        <w:t>Amennyiben ilyen adatkezelés folyamatban van, érintett jogosult arra, hogy megismerje</w:t>
      </w:r>
      <w:r>
        <w:rPr>
          <w:rFonts w:eastAsia="Times New Roman" w:cs="Arial"/>
          <w:lang w:eastAsia="hu-HU"/>
        </w:rPr>
        <w:t>:</w:t>
      </w:r>
    </w:p>
    <w:p w14:paraId="00050244" w14:textId="12CD1D9E" w:rsidR="00A12711" w:rsidRPr="00A12711" w:rsidRDefault="00A12711" w:rsidP="00A12711">
      <w:pPr>
        <w:pStyle w:val="Listaszerbekezds"/>
        <w:numPr>
          <w:ilvl w:val="0"/>
          <w:numId w:val="5"/>
        </w:numPr>
        <w:rPr>
          <w:rFonts w:cs="Arial"/>
        </w:rPr>
      </w:pPr>
      <w:r w:rsidRPr="00A12711">
        <w:rPr>
          <w:rFonts w:cs="Arial"/>
        </w:rPr>
        <w:t>milyen személyes adatait,</w:t>
      </w:r>
    </w:p>
    <w:p w14:paraId="5B348C7F" w14:textId="09FE593D" w:rsidR="00A12711" w:rsidRPr="00A12711" w:rsidRDefault="00A12711" w:rsidP="00A12711">
      <w:pPr>
        <w:pStyle w:val="Listaszerbekezds"/>
        <w:numPr>
          <w:ilvl w:val="0"/>
          <w:numId w:val="5"/>
        </w:numPr>
        <w:rPr>
          <w:rFonts w:cs="Arial"/>
        </w:rPr>
      </w:pPr>
      <w:r w:rsidRPr="00A12711">
        <w:rPr>
          <w:rFonts w:cs="Arial"/>
        </w:rPr>
        <w:t>milyen jogalapon,</w:t>
      </w:r>
    </w:p>
    <w:p w14:paraId="09FEBAE9" w14:textId="5E69C960" w:rsidR="00A12711" w:rsidRPr="00A12711" w:rsidRDefault="00A12711" w:rsidP="00A12711">
      <w:pPr>
        <w:pStyle w:val="Listaszerbekezds"/>
        <w:numPr>
          <w:ilvl w:val="0"/>
          <w:numId w:val="5"/>
        </w:numPr>
        <w:rPr>
          <w:rFonts w:cs="Arial"/>
        </w:rPr>
      </w:pPr>
      <w:r w:rsidRPr="00A12711">
        <w:rPr>
          <w:rFonts w:cs="Arial"/>
        </w:rPr>
        <w:t>milyen adatkezelési cél miatt,</w:t>
      </w:r>
    </w:p>
    <w:p w14:paraId="0C5524A9" w14:textId="11F5F435" w:rsidR="00A12711" w:rsidRPr="00A12711" w:rsidRDefault="00A12711" w:rsidP="00A12711">
      <w:pPr>
        <w:pStyle w:val="Listaszerbekezds"/>
        <w:numPr>
          <w:ilvl w:val="0"/>
          <w:numId w:val="5"/>
        </w:numPr>
        <w:rPr>
          <w:rFonts w:cs="Arial"/>
        </w:rPr>
      </w:pPr>
      <w:r w:rsidRPr="00A12711">
        <w:rPr>
          <w:rFonts w:cs="Arial"/>
        </w:rPr>
        <w:t>milyen forrásból,</w:t>
      </w:r>
    </w:p>
    <w:p w14:paraId="396C1AB9" w14:textId="03D9B837" w:rsidR="00A12711" w:rsidRPr="00A12711" w:rsidRDefault="00A12711" w:rsidP="00A12711">
      <w:pPr>
        <w:pStyle w:val="Listaszerbekezds"/>
        <w:numPr>
          <w:ilvl w:val="0"/>
          <w:numId w:val="5"/>
        </w:numPr>
        <w:rPr>
          <w:rFonts w:cs="Arial"/>
        </w:rPr>
      </w:pPr>
      <w:r w:rsidRPr="00A12711">
        <w:rPr>
          <w:rFonts w:cs="Arial"/>
        </w:rPr>
        <w:t>mennyi ideig kezeli,</w:t>
      </w:r>
    </w:p>
    <w:p w14:paraId="0349EEF2" w14:textId="33041140" w:rsidR="00A12711" w:rsidRPr="00A12711" w:rsidRDefault="00A12711" w:rsidP="00A12711">
      <w:pPr>
        <w:pStyle w:val="Listaszerbekezds"/>
        <w:numPr>
          <w:ilvl w:val="0"/>
          <w:numId w:val="5"/>
        </w:numPr>
        <w:rPr>
          <w:rFonts w:cs="Arial"/>
        </w:rPr>
      </w:pPr>
      <w:r w:rsidRPr="00A12711">
        <w:rPr>
          <w:rFonts w:cs="Arial"/>
        </w:rPr>
        <w:t>alkalmaz-e adatfeldolgozót, ha igen, az esetleges adatfeldolgozó nevéről, címéről és az adatkezeléssel összefüggő tevékenységéről,</w:t>
      </w:r>
    </w:p>
    <w:p w14:paraId="4660752F" w14:textId="7D5BAFE8" w:rsidR="00A12711" w:rsidRPr="00A12711" w:rsidRDefault="00A12711" w:rsidP="00A12711">
      <w:pPr>
        <w:pStyle w:val="Listaszerbekezds"/>
        <w:numPr>
          <w:ilvl w:val="0"/>
          <w:numId w:val="5"/>
        </w:numPr>
        <w:rPr>
          <w:rFonts w:cs="Arial"/>
        </w:rPr>
      </w:pPr>
      <w:r w:rsidRPr="00A12711">
        <w:rPr>
          <w:rFonts w:cs="Arial"/>
        </w:rPr>
        <w:t>az Adatkezelő kinek, mikor, milyen jogszabály alapján, mely személyes adataihoz biztosított hozzáférést vagy kinek továbbította a személyes adatait</w:t>
      </w:r>
    </w:p>
    <w:p w14:paraId="397A6F5A" w14:textId="52F7C03F" w:rsidR="00A12711" w:rsidRPr="00A12711" w:rsidRDefault="00A12711" w:rsidP="00A12711">
      <w:pPr>
        <w:pStyle w:val="Listaszerbekezds"/>
        <w:numPr>
          <w:ilvl w:val="0"/>
          <w:numId w:val="11"/>
        </w:numPr>
        <w:rPr>
          <w:rFonts w:cs="Arial"/>
        </w:rPr>
      </w:pPr>
      <w:r w:rsidRPr="00A12711">
        <w:rPr>
          <w:rFonts w:cs="Arial"/>
        </w:rPr>
        <w:t>az Adatkezelő alkalmaz-e automatizált döntéshozatalt, valamint annak logikáját, ideértve a profilalkotást is.</w:t>
      </w:r>
    </w:p>
    <w:p w14:paraId="590AD1A8" w14:textId="695FA015" w:rsidR="00A12711" w:rsidRDefault="00A12711" w:rsidP="00F256DD">
      <w:pPr>
        <w:rPr>
          <w:rFonts w:eastAsia="Times New Roman" w:cs="Arial"/>
          <w:lang w:eastAsia="hu-HU"/>
        </w:rPr>
      </w:pPr>
    </w:p>
    <w:p w14:paraId="6F112339" w14:textId="77777777" w:rsidR="00A12711" w:rsidRPr="00A12711" w:rsidRDefault="00A12711" w:rsidP="00A12711">
      <w:pPr>
        <w:rPr>
          <w:rFonts w:eastAsia="Times New Roman" w:cs="Arial"/>
          <w:lang w:eastAsia="hu-HU"/>
        </w:rPr>
      </w:pPr>
      <w:r w:rsidRPr="00A12711">
        <w:rPr>
          <w:rFonts w:eastAsia="Times New Roman" w:cs="Arial"/>
          <w:lang w:eastAsia="hu-HU"/>
        </w:rPr>
        <w:t>Az adatbiztonsági követelmények teljesülése és az érintett jogainak védelme érdekében Adatkezelő köteles meggyőződni az érintett és a hozzáférési jogával élni kívánó személy személyazonosságának egyezéséről, ennek érdekében a tájékoztatást, az adatokba történő betekintést, illetve azokról másolat kiadását is az érintett személyének azonosításához köti.</w:t>
      </w:r>
    </w:p>
    <w:p w14:paraId="3FE8D642" w14:textId="77777777" w:rsidR="00A12711" w:rsidRDefault="00A12711" w:rsidP="00A12711">
      <w:pPr>
        <w:rPr>
          <w:rFonts w:eastAsia="Times New Roman" w:cs="Arial"/>
          <w:lang w:eastAsia="hu-HU"/>
        </w:rPr>
      </w:pPr>
    </w:p>
    <w:p w14:paraId="7F813E29" w14:textId="0DA64D1C" w:rsidR="00A12711" w:rsidRDefault="00A12711" w:rsidP="00A12711">
      <w:pPr>
        <w:rPr>
          <w:rFonts w:eastAsia="Times New Roman" w:cs="Arial"/>
          <w:lang w:eastAsia="hu-HU"/>
        </w:rPr>
      </w:pPr>
      <w:r w:rsidRPr="00A12711">
        <w:rPr>
          <w:rFonts w:eastAsia="Times New Roman" w:cs="Arial"/>
          <w:lang w:eastAsia="hu-HU"/>
        </w:rPr>
        <w:t>Az adatok másolatát az érintett erre irányuló kérésére első alkalommal díjmentesen bocsátja a rendelkezésére, ezt követően adminisztratív költségeken alapuló, ésszerű mértékű díjat számíthat fel.</w:t>
      </w:r>
    </w:p>
    <w:p w14:paraId="16265282" w14:textId="2D9A49C7" w:rsidR="00BD2D48" w:rsidRDefault="00BD2D48" w:rsidP="00BD2D48">
      <w:pPr>
        <w:rPr>
          <w:rFonts w:eastAsia="Times New Roman" w:cs="Arial"/>
          <w:lang w:eastAsia="hu-HU"/>
        </w:rPr>
      </w:pPr>
    </w:p>
    <w:p w14:paraId="130D1FAD" w14:textId="320C554E" w:rsidR="00A12711" w:rsidRDefault="00A12711" w:rsidP="00BD2D48">
      <w:pPr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 xml:space="preserve">Ön kérheti, hogy az </w:t>
      </w:r>
      <w:r w:rsidRPr="00A12711">
        <w:rPr>
          <w:rFonts w:eastAsia="Times New Roman" w:cs="Arial"/>
          <w:lang w:eastAsia="hu-HU"/>
        </w:rPr>
        <w:t>Adatkezelő módosítsa valamely személyes adatát, amennyiben hitelt érdemlően igazolni tudja a helyesbített adat pontosságát</w:t>
      </w:r>
      <w:r>
        <w:rPr>
          <w:rFonts w:eastAsia="Times New Roman" w:cs="Arial"/>
          <w:lang w:eastAsia="hu-HU"/>
        </w:rPr>
        <w:t>.</w:t>
      </w:r>
    </w:p>
    <w:p w14:paraId="2E6C869A" w14:textId="77777777" w:rsidR="00A12711" w:rsidRDefault="00A12711" w:rsidP="00BD2D48">
      <w:pPr>
        <w:rPr>
          <w:rFonts w:eastAsia="Times New Roman" w:cs="Arial"/>
          <w:lang w:eastAsia="hu-HU"/>
        </w:rPr>
      </w:pPr>
    </w:p>
    <w:p w14:paraId="57E2A04E" w14:textId="77777777" w:rsidR="00A12711" w:rsidRDefault="00A12711" w:rsidP="00A12711">
      <w:pPr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A</w:t>
      </w:r>
      <w:r w:rsidRPr="007D3FEE">
        <w:rPr>
          <w:rFonts w:eastAsia="Times New Roman" w:cs="Arial"/>
          <w:lang w:eastAsia="hu-HU"/>
        </w:rPr>
        <w:t>mennyiben élni kíván ezen jogaival, vegye fel velünk a kapcsolatot 2. pontban meghatározott valamely elérhetőségen keresztül.</w:t>
      </w:r>
    </w:p>
    <w:p w14:paraId="649FD113" w14:textId="77777777" w:rsidR="00A12711" w:rsidRPr="007D3FEE" w:rsidRDefault="00A12711" w:rsidP="00BD2D48">
      <w:pPr>
        <w:rPr>
          <w:rFonts w:eastAsia="Times New Roman" w:cs="Arial"/>
          <w:lang w:eastAsia="hu-HU"/>
        </w:rPr>
      </w:pPr>
    </w:p>
    <w:p w14:paraId="57380DD5" w14:textId="77777777" w:rsidR="00BD2D48" w:rsidRPr="007D3FEE" w:rsidRDefault="00BD2D48" w:rsidP="00BD2D48">
      <w:pPr>
        <w:rPr>
          <w:rFonts w:eastAsia="Times New Roman" w:cs="Arial"/>
          <w:u w:val="single"/>
          <w:lang w:eastAsia="hu-HU"/>
        </w:rPr>
      </w:pPr>
      <w:r w:rsidRPr="007D3FEE">
        <w:rPr>
          <w:rFonts w:eastAsia="Times New Roman" w:cs="Arial"/>
          <w:u w:val="single"/>
          <w:lang w:eastAsia="hu-HU"/>
        </w:rPr>
        <w:t>Adathordozhatósághoz való jog</w:t>
      </w:r>
    </w:p>
    <w:p w14:paraId="754F7713" w14:textId="77777777" w:rsidR="00F32CA4" w:rsidRDefault="00F32CA4" w:rsidP="00BD2D48">
      <w:pPr>
        <w:rPr>
          <w:rFonts w:eastAsia="Times New Roman" w:cs="Arial"/>
          <w:lang w:eastAsia="hu-HU"/>
        </w:rPr>
      </w:pPr>
    </w:p>
    <w:p w14:paraId="1C777E98" w14:textId="5A5439BB" w:rsidR="00BD2D48" w:rsidRPr="007D3FEE" w:rsidRDefault="00BD2D48" w:rsidP="00BD2D48">
      <w:pPr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lastRenderedPageBreak/>
        <w:t xml:space="preserve">Személyes adatai hordozhatók. Ez azt jelenti, hogy mozgathatók, másolhatók, valamint elektronikusan továbbíthatók. </w:t>
      </w:r>
      <w:r w:rsidR="00A12711">
        <w:rPr>
          <w:rFonts w:eastAsia="Times New Roman" w:cs="Arial"/>
          <w:lang w:eastAsia="hu-HU"/>
        </w:rPr>
        <w:t xml:space="preserve">Ön </w:t>
      </w:r>
      <w:r w:rsidR="00A12711">
        <w:t>kérheti, hogy a személyes adatokat tagolt, széles körben használt, géppel olvasható formátumban megkapja, vagy más adatkezelőhöz továbbítsuk.</w:t>
      </w:r>
    </w:p>
    <w:p w14:paraId="2F405B5F" w14:textId="77777777" w:rsidR="00BD2D48" w:rsidRPr="007D3FEE" w:rsidRDefault="00BD2D48" w:rsidP="00BD2D48">
      <w:pPr>
        <w:rPr>
          <w:rFonts w:eastAsia="Times New Roman" w:cs="Arial"/>
          <w:lang w:eastAsia="hu-HU"/>
        </w:rPr>
      </w:pPr>
    </w:p>
    <w:p w14:paraId="52FE104C" w14:textId="77777777" w:rsidR="00BD2D48" w:rsidRPr="007D3FEE" w:rsidRDefault="00BD2D48" w:rsidP="00BD2D48">
      <w:pPr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 xml:space="preserve">Amennyiben gyakorolni kívánja az adathordozhatósághoz való jogát, </w:t>
      </w:r>
      <w:r w:rsidR="00F256DD" w:rsidRPr="007D3FEE">
        <w:rPr>
          <w:rFonts w:eastAsia="Times New Roman" w:cs="Arial"/>
          <w:lang w:eastAsia="hu-HU"/>
        </w:rPr>
        <w:t>vegye fel velünk a kapcsolatot 2. pontban meghatározott valamely elérhetőségen keresztül.</w:t>
      </w:r>
    </w:p>
    <w:p w14:paraId="77C403B4" w14:textId="77777777" w:rsidR="00BD2D48" w:rsidRPr="007D3FEE" w:rsidRDefault="00BD2D48" w:rsidP="00BD2D48">
      <w:pPr>
        <w:rPr>
          <w:rFonts w:eastAsia="Times New Roman" w:cs="Arial"/>
          <w:lang w:eastAsia="hu-HU"/>
        </w:rPr>
      </w:pPr>
    </w:p>
    <w:p w14:paraId="35CF1743" w14:textId="77777777" w:rsidR="00BD2D48" w:rsidRPr="007D3FEE" w:rsidRDefault="00BD2D48" w:rsidP="00BD2D48">
      <w:pPr>
        <w:rPr>
          <w:rFonts w:eastAsia="Times New Roman" w:cs="Arial"/>
          <w:u w:val="single"/>
          <w:lang w:eastAsia="hu-HU"/>
        </w:rPr>
      </w:pPr>
      <w:r w:rsidRPr="007D3FEE">
        <w:rPr>
          <w:rFonts w:eastAsia="Times New Roman" w:cs="Arial"/>
          <w:u w:val="single"/>
          <w:lang w:eastAsia="hu-HU"/>
        </w:rPr>
        <w:t xml:space="preserve">A személyes adatok törlésének joga </w:t>
      </w:r>
    </w:p>
    <w:p w14:paraId="64BC3D61" w14:textId="77777777" w:rsidR="00BD2D48" w:rsidRPr="007D3FEE" w:rsidRDefault="00BD2D48" w:rsidP="00BD2D48">
      <w:pPr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 xml:space="preserve">Ön jogosult adatai törlését kérni, amennyiben </w:t>
      </w:r>
    </w:p>
    <w:p w14:paraId="248B9C7D" w14:textId="0D8872C6" w:rsidR="00BD2D48" w:rsidRPr="00A12711" w:rsidRDefault="00BD2D48" w:rsidP="00A12711">
      <w:pPr>
        <w:pStyle w:val="Listaszerbekezds"/>
        <w:numPr>
          <w:ilvl w:val="0"/>
          <w:numId w:val="9"/>
        </w:numPr>
        <w:rPr>
          <w:rFonts w:cs="Arial"/>
        </w:rPr>
      </w:pPr>
      <w:r w:rsidRPr="00A12711">
        <w:rPr>
          <w:rFonts w:cs="Arial"/>
        </w:rPr>
        <w:t>személyes adataira már nincs szükség azon cél(ok)hoz, amely(</w:t>
      </w:r>
      <w:proofErr w:type="spellStart"/>
      <w:r w:rsidRPr="00A12711">
        <w:rPr>
          <w:rFonts w:cs="Arial"/>
        </w:rPr>
        <w:t>ek</w:t>
      </w:r>
      <w:proofErr w:type="spellEnd"/>
      <w:r w:rsidRPr="00A12711">
        <w:rPr>
          <w:rFonts w:cs="Arial"/>
        </w:rPr>
        <w:t>)re tekintettel azokat begyűjtöttük; vagy</w:t>
      </w:r>
    </w:p>
    <w:p w14:paraId="4AF8E2A2" w14:textId="7BFA1C16" w:rsidR="00BD2D48" w:rsidRPr="00A12711" w:rsidRDefault="00BD2D48" w:rsidP="00A12711">
      <w:pPr>
        <w:pStyle w:val="Listaszerbekezds"/>
        <w:numPr>
          <w:ilvl w:val="0"/>
          <w:numId w:val="9"/>
        </w:numPr>
        <w:rPr>
          <w:rFonts w:cs="Arial"/>
        </w:rPr>
      </w:pPr>
      <w:r w:rsidRPr="00A12711">
        <w:rPr>
          <w:rFonts w:cs="Arial"/>
        </w:rPr>
        <w:t xml:space="preserve">tiltakozik személyes adatai kezelése ellen; </w:t>
      </w:r>
    </w:p>
    <w:p w14:paraId="491B3465" w14:textId="7F2318E7" w:rsidR="00BD2D48" w:rsidRPr="00A12711" w:rsidRDefault="00BD2D48" w:rsidP="00A12711">
      <w:pPr>
        <w:pStyle w:val="Listaszerbekezds"/>
        <w:numPr>
          <w:ilvl w:val="0"/>
          <w:numId w:val="9"/>
        </w:numPr>
        <w:rPr>
          <w:rFonts w:cs="Arial"/>
        </w:rPr>
      </w:pPr>
      <w:r w:rsidRPr="00A12711">
        <w:rPr>
          <w:rFonts w:cs="Arial"/>
        </w:rPr>
        <w:t>a személyes adatok kezelése nem jogszerűen történik; vagy</w:t>
      </w:r>
    </w:p>
    <w:p w14:paraId="33B5F4D6" w14:textId="68B28E58" w:rsidR="00BD2D48" w:rsidRPr="00A12711" w:rsidRDefault="00BD2D48" w:rsidP="00A12711">
      <w:pPr>
        <w:pStyle w:val="Listaszerbekezds"/>
        <w:numPr>
          <w:ilvl w:val="0"/>
          <w:numId w:val="9"/>
        </w:numPr>
        <w:rPr>
          <w:rFonts w:cs="Arial"/>
        </w:rPr>
      </w:pPr>
      <w:r w:rsidRPr="00A12711">
        <w:rPr>
          <w:rFonts w:cs="Arial"/>
        </w:rPr>
        <w:t>személyes adatainak törlését a jogszabályoknak való megfelelés indokolja.</w:t>
      </w:r>
    </w:p>
    <w:p w14:paraId="667E9007" w14:textId="77777777" w:rsidR="00BD2D48" w:rsidRPr="007D3FEE" w:rsidRDefault="00BD2D48" w:rsidP="00BD2D48">
      <w:pPr>
        <w:rPr>
          <w:rFonts w:eastAsia="Times New Roman" w:cs="Arial"/>
          <w:lang w:eastAsia="hu-HU"/>
        </w:rPr>
      </w:pPr>
    </w:p>
    <w:p w14:paraId="20685807" w14:textId="77777777" w:rsidR="00BD2D48" w:rsidRPr="007D3FEE" w:rsidRDefault="00F256DD" w:rsidP="00BD2D48">
      <w:pPr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 xml:space="preserve">Tájékoztatjuk, hogy mivel az adatkezelés jogalapja jogszabály, és a tárolási időt is jogszabály mondja meg, így az Ön adatait ezen határidő elteltét megelőzően nem tudjuk törölni. A megőrzési idő elteltét követően az Ön adatait haladéktalanul töröljük. </w:t>
      </w:r>
      <w:r w:rsidR="00BD2D48" w:rsidRPr="007D3FEE">
        <w:rPr>
          <w:rFonts w:eastAsia="Times New Roman" w:cs="Arial"/>
          <w:lang w:eastAsia="hu-HU"/>
        </w:rPr>
        <w:t>A</w:t>
      </w:r>
      <w:r w:rsidRPr="007D3FEE">
        <w:rPr>
          <w:rFonts w:eastAsia="Times New Roman" w:cs="Arial"/>
          <w:lang w:eastAsia="hu-HU"/>
        </w:rPr>
        <w:t xml:space="preserve"> megőrzési időt követően </w:t>
      </w:r>
      <w:r w:rsidR="007677C1" w:rsidRPr="007D3FEE">
        <w:rPr>
          <w:rFonts w:eastAsia="Times New Roman" w:cs="Arial"/>
          <w:lang w:eastAsia="hu-HU"/>
        </w:rPr>
        <w:t xml:space="preserve">továbbá </w:t>
      </w:r>
      <w:r w:rsidRPr="007D3FEE">
        <w:rPr>
          <w:rFonts w:eastAsia="Times New Roman" w:cs="Arial"/>
          <w:lang w:eastAsia="hu-HU"/>
        </w:rPr>
        <w:t>Ön is jogosult kérni személyes adatai törlését, amely esetben kérjük</w:t>
      </w:r>
      <w:r w:rsidR="00BD2D48" w:rsidRPr="007D3FEE">
        <w:rPr>
          <w:rFonts w:eastAsia="Times New Roman" w:cs="Arial"/>
          <w:lang w:eastAsia="hu-HU"/>
        </w:rPr>
        <w:t xml:space="preserve">, </w:t>
      </w:r>
      <w:r w:rsidRPr="007D3FEE">
        <w:rPr>
          <w:rFonts w:eastAsia="Times New Roman" w:cs="Arial"/>
          <w:lang w:eastAsia="hu-HU"/>
        </w:rPr>
        <w:t>hogy vegye fel velünk a kapcsolatot 2. pontban meghatározott valamely elérhetőségen keresztül.</w:t>
      </w:r>
    </w:p>
    <w:p w14:paraId="5E05C534" w14:textId="77777777" w:rsidR="00BD2D48" w:rsidRPr="007D3FEE" w:rsidRDefault="00BD2D48" w:rsidP="00BD2D48">
      <w:pPr>
        <w:rPr>
          <w:rFonts w:eastAsia="Times New Roman" w:cs="Arial"/>
          <w:lang w:eastAsia="hu-HU"/>
        </w:rPr>
      </w:pPr>
    </w:p>
    <w:p w14:paraId="1E6B52BB" w14:textId="77777777" w:rsidR="00BD2D48" w:rsidRPr="007D3FEE" w:rsidRDefault="00BD2D48" w:rsidP="00BD2D48">
      <w:pPr>
        <w:rPr>
          <w:rFonts w:eastAsia="Times New Roman" w:cs="Arial"/>
          <w:u w:val="single"/>
          <w:lang w:eastAsia="hu-HU"/>
        </w:rPr>
      </w:pPr>
      <w:r w:rsidRPr="007D3FEE">
        <w:rPr>
          <w:rFonts w:eastAsia="Times New Roman" w:cs="Arial"/>
          <w:u w:val="single"/>
          <w:lang w:eastAsia="hu-HU"/>
        </w:rPr>
        <w:t>Az adatkezelés korlátozásának joga</w:t>
      </w:r>
    </w:p>
    <w:p w14:paraId="26B42B34" w14:textId="77777777" w:rsidR="00A12711" w:rsidRDefault="00A12711" w:rsidP="00BD2D48">
      <w:pPr>
        <w:rPr>
          <w:rFonts w:eastAsia="Times New Roman" w:cs="Arial"/>
          <w:lang w:eastAsia="hu-HU"/>
        </w:rPr>
      </w:pPr>
    </w:p>
    <w:p w14:paraId="1651868F" w14:textId="2746C461" w:rsidR="00BD2D48" w:rsidRPr="007D3FEE" w:rsidRDefault="00BD2D48" w:rsidP="00BD2D48">
      <w:pPr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 xml:space="preserve">Ön abban az esetben </w:t>
      </w:r>
      <w:r w:rsidR="00A12711">
        <w:rPr>
          <w:rFonts w:eastAsia="Times New Roman" w:cs="Arial"/>
          <w:lang w:eastAsia="hu-HU"/>
        </w:rPr>
        <w:t xml:space="preserve">kérheti </w:t>
      </w:r>
      <w:r w:rsidRPr="007D3FEE">
        <w:rPr>
          <w:rFonts w:eastAsia="Times New Roman" w:cs="Arial"/>
          <w:lang w:eastAsia="hu-HU"/>
        </w:rPr>
        <w:t>személyes adatainak kezelésé</w:t>
      </w:r>
      <w:r w:rsidR="00A12711">
        <w:rPr>
          <w:rFonts w:eastAsia="Times New Roman" w:cs="Arial"/>
          <w:lang w:eastAsia="hu-HU"/>
        </w:rPr>
        <w:t>nek korlátozását</w:t>
      </w:r>
      <w:r w:rsidRPr="007D3FEE">
        <w:rPr>
          <w:rFonts w:eastAsia="Times New Roman" w:cs="Arial"/>
          <w:lang w:eastAsia="hu-HU"/>
        </w:rPr>
        <w:t>, amennyiben</w:t>
      </w:r>
    </w:p>
    <w:p w14:paraId="4B607B81" w14:textId="77777777" w:rsidR="00C33184" w:rsidRPr="00C33184" w:rsidRDefault="00C33184" w:rsidP="00C33184">
      <w:pPr>
        <w:pStyle w:val="Listaszerbekezds"/>
        <w:numPr>
          <w:ilvl w:val="0"/>
          <w:numId w:val="6"/>
        </w:numPr>
        <w:rPr>
          <w:rFonts w:cs="Arial"/>
        </w:rPr>
      </w:pPr>
      <w:r w:rsidRPr="00C33184">
        <w:rPr>
          <w:rFonts w:cs="Arial"/>
        </w:rPr>
        <w:t>vitatja a személyes adatai pontosságát (ebben az esetben Adatkezelő arra az időtartamra korlátozza az adatkezelést, amíg ellenőrzi a személyes adatok pontosságát);</w:t>
      </w:r>
    </w:p>
    <w:p w14:paraId="39BD9EB9" w14:textId="0DA1C335" w:rsidR="00BD2D48" w:rsidRPr="00C33184" w:rsidRDefault="007677C1" w:rsidP="00C33184">
      <w:pPr>
        <w:pStyle w:val="Listaszerbekezds"/>
        <w:numPr>
          <w:ilvl w:val="0"/>
          <w:numId w:val="6"/>
        </w:numPr>
        <w:rPr>
          <w:rFonts w:cs="Arial"/>
        </w:rPr>
      </w:pPr>
      <w:r w:rsidRPr="00C33184">
        <w:rPr>
          <w:rFonts w:cs="Arial"/>
        </w:rPr>
        <w:t>az</w:t>
      </w:r>
      <w:r w:rsidR="00BD2D48" w:rsidRPr="00C33184">
        <w:rPr>
          <w:rFonts w:cs="Arial"/>
        </w:rPr>
        <w:t xml:space="preserve"> adatok kezelése nem jogszerűen történik, de ahelyett, hogy a törlésüket kérné, inkább korlátozni szeretné a kezelésüket; vagy</w:t>
      </w:r>
    </w:p>
    <w:p w14:paraId="3A7EFD2B" w14:textId="649CB2A4" w:rsidR="00BD2D48" w:rsidRPr="00C33184" w:rsidRDefault="00BD2D48" w:rsidP="00C33184">
      <w:pPr>
        <w:pStyle w:val="Listaszerbekezds"/>
        <w:numPr>
          <w:ilvl w:val="0"/>
          <w:numId w:val="6"/>
        </w:numPr>
        <w:rPr>
          <w:rFonts w:cs="Arial"/>
        </w:rPr>
      </w:pPr>
      <w:r w:rsidRPr="00C33184">
        <w:rPr>
          <w:rFonts w:cs="Arial"/>
        </w:rPr>
        <w:t>adataira nincs többé szüksége az Adatkezelőnek azon cél(ok)hoz, amely(</w:t>
      </w:r>
      <w:proofErr w:type="spellStart"/>
      <w:r w:rsidRPr="00C33184">
        <w:rPr>
          <w:rFonts w:cs="Arial"/>
        </w:rPr>
        <w:t>ek</w:t>
      </w:r>
      <w:proofErr w:type="spellEnd"/>
      <w:r w:rsidRPr="00C33184">
        <w:rPr>
          <w:rFonts w:cs="Arial"/>
        </w:rPr>
        <w:t>) miatt eredetileg begyűjtötte azokat, Ön azonban igény tart ezen adatokra valamely peres követelés benyújtása, érvényesítése vagy a követeléssel szembeni v</w:t>
      </w:r>
      <w:r w:rsidR="009B0A80">
        <w:rPr>
          <w:rFonts w:cs="Arial"/>
        </w:rPr>
        <w:t>édekezés céljából.</w:t>
      </w:r>
    </w:p>
    <w:p w14:paraId="6E4511C5" w14:textId="77777777" w:rsidR="00C33184" w:rsidRPr="007D3FEE" w:rsidRDefault="00C33184" w:rsidP="00BD2D48">
      <w:pPr>
        <w:rPr>
          <w:rFonts w:eastAsia="Times New Roman" w:cs="Arial"/>
          <w:lang w:eastAsia="hu-HU"/>
        </w:rPr>
      </w:pPr>
    </w:p>
    <w:p w14:paraId="3782B3FD" w14:textId="77777777" w:rsidR="00BD2D48" w:rsidRPr="007D3FEE" w:rsidRDefault="00BD2D48" w:rsidP="00BD2D48">
      <w:pPr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>Amennyiben korlátozni kívánja adatai kezelését</w:t>
      </w:r>
      <w:r w:rsidR="00F256DD" w:rsidRPr="007D3FEE">
        <w:rPr>
          <w:rFonts w:eastAsia="Times New Roman" w:cs="Arial"/>
          <w:lang w:eastAsia="hu-HU"/>
        </w:rPr>
        <w:t xml:space="preserve"> vegye fel velünk a kapcsolatot 2. pontban meghatározott valamely elérhetőségen keresztül</w:t>
      </w:r>
      <w:r w:rsidRPr="007D3FEE">
        <w:rPr>
          <w:rFonts w:eastAsia="Times New Roman" w:cs="Arial"/>
          <w:lang w:eastAsia="hu-HU"/>
        </w:rPr>
        <w:t>.</w:t>
      </w:r>
    </w:p>
    <w:p w14:paraId="2C3FBACA" w14:textId="77777777" w:rsidR="00BD2D48" w:rsidRPr="007D3FEE" w:rsidRDefault="00BD2D48" w:rsidP="00BD2D48">
      <w:pPr>
        <w:rPr>
          <w:rFonts w:eastAsia="Times New Roman" w:cs="Arial"/>
          <w:lang w:eastAsia="hu-HU"/>
        </w:rPr>
      </w:pPr>
    </w:p>
    <w:p w14:paraId="23EDB4F8" w14:textId="77777777" w:rsidR="00BD2D48" w:rsidRPr="007D3FEE" w:rsidRDefault="00BD2D48" w:rsidP="00BD2D48">
      <w:pPr>
        <w:rPr>
          <w:rFonts w:eastAsia="Times New Roman" w:cs="Arial"/>
          <w:u w:val="single"/>
          <w:lang w:eastAsia="hu-HU"/>
        </w:rPr>
      </w:pPr>
      <w:r w:rsidRPr="007D3FEE">
        <w:rPr>
          <w:rFonts w:eastAsia="Times New Roman" w:cs="Arial"/>
          <w:u w:val="single"/>
          <w:lang w:eastAsia="hu-HU"/>
        </w:rPr>
        <w:t>A tiltakozás joga</w:t>
      </w:r>
    </w:p>
    <w:p w14:paraId="714462E9" w14:textId="3C128A6D" w:rsidR="00BD2D48" w:rsidRPr="007D3FEE" w:rsidRDefault="00C33184" w:rsidP="00BD2D48">
      <w:pPr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Az adatkezelés jogalapjára tekintettel az érintettet nem illeti meg a tiltakozás joga. Az adatkezelés elleni tiltakozási kérelmét törlés iránti kérelemként kezeljük.</w:t>
      </w:r>
    </w:p>
    <w:p w14:paraId="67937629" w14:textId="77777777" w:rsidR="00BD2D48" w:rsidRPr="007D3FEE" w:rsidRDefault="00BD2D48" w:rsidP="00BD2D48">
      <w:pPr>
        <w:rPr>
          <w:rFonts w:eastAsia="Times New Roman" w:cs="Arial"/>
          <w:lang w:eastAsia="hu-HU"/>
        </w:rPr>
      </w:pPr>
    </w:p>
    <w:p w14:paraId="1F28E3EE" w14:textId="259D4605" w:rsidR="00BD2D48" w:rsidRPr="007D3FEE" w:rsidRDefault="00BD2D48" w:rsidP="00BD2D48">
      <w:pPr>
        <w:rPr>
          <w:rFonts w:eastAsia="Times New Roman" w:cs="Arial"/>
          <w:lang w:eastAsia="hu-HU"/>
        </w:rPr>
      </w:pPr>
      <w:r w:rsidRPr="007D3FEE">
        <w:rPr>
          <w:rFonts w:eastAsia="Times New Roman" w:cs="Arial"/>
          <w:lang w:eastAsia="hu-HU"/>
        </w:rPr>
        <w:t xml:space="preserve">Valamely jog gyakorlásának megtagadása esetén, vagy ha Ön nem elégedett az Adatkezelő válaszával, akkor személyes adatai védelméhez való jogát polgári bíróság előtt érvényesítheti, továbbá </w:t>
      </w:r>
      <w:r w:rsidR="0021205D" w:rsidRPr="007D3FEE">
        <w:rPr>
          <w:rFonts w:eastAsia="Times New Roman" w:cs="Arial"/>
          <w:lang w:eastAsia="hu-HU"/>
        </w:rPr>
        <w:t xml:space="preserve">bármikor panasszal fordulhat </w:t>
      </w:r>
      <w:r w:rsidRPr="007D3FEE">
        <w:rPr>
          <w:rFonts w:eastAsia="Times New Roman" w:cs="Arial"/>
          <w:lang w:eastAsia="hu-HU"/>
        </w:rPr>
        <w:t>a Nemzeti Adatvédelmi és Információszabadság Hatósághoz (cím: 1</w:t>
      </w:r>
      <w:r w:rsidR="003C2D09" w:rsidRPr="007D3FEE">
        <w:rPr>
          <w:rFonts w:eastAsia="Times New Roman" w:cs="Arial"/>
          <w:lang w:eastAsia="hu-HU"/>
        </w:rPr>
        <w:t>055</w:t>
      </w:r>
      <w:r w:rsidRPr="007D3FEE">
        <w:rPr>
          <w:rFonts w:eastAsia="Times New Roman" w:cs="Arial"/>
          <w:lang w:eastAsia="hu-HU"/>
        </w:rPr>
        <w:t xml:space="preserve"> </w:t>
      </w:r>
      <w:r w:rsidR="003C2D09" w:rsidRPr="007D3FEE">
        <w:rPr>
          <w:rFonts w:eastAsia="Times New Roman" w:cs="Arial"/>
          <w:lang w:eastAsia="hu-HU"/>
        </w:rPr>
        <w:t>Budapest, Falk Miksa u. 9-11</w:t>
      </w:r>
      <w:r w:rsidRPr="007D3FEE">
        <w:rPr>
          <w:rFonts w:eastAsia="Times New Roman" w:cs="Arial"/>
          <w:lang w:eastAsia="hu-HU"/>
        </w:rPr>
        <w:t xml:space="preserve">.; postacím: </w:t>
      </w:r>
      <w:r w:rsidR="003C2D09" w:rsidRPr="007D3FEE">
        <w:rPr>
          <w:rFonts w:eastAsia="Times New Roman" w:cs="Arial"/>
          <w:lang w:eastAsia="hu-HU"/>
        </w:rPr>
        <w:t>1363</w:t>
      </w:r>
      <w:r w:rsidRPr="007D3FEE">
        <w:rPr>
          <w:rFonts w:eastAsia="Times New Roman" w:cs="Arial"/>
          <w:lang w:eastAsia="hu-HU"/>
        </w:rPr>
        <w:t xml:space="preserve"> Budapest, Pf.: </w:t>
      </w:r>
      <w:r w:rsidR="003C2D09" w:rsidRPr="007D3FEE">
        <w:rPr>
          <w:rFonts w:eastAsia="Times New Roman" w:cs="Arial"/>
          <w:lang w:eastAsia="hu-HU"/>
        </w:rPr>
        <w:t>9</w:t>
      </w:r>
      <w:r w:rsidRPr="007D3FEE">
        <w:rPr>
          <w:rFonts w:eastAsia="Times New Roman" w:cs="Arial"/>
          <w:lang w:eastAsia="hu-HU"/>
        </w:rPr>
        <w:t xml:space="preserve">.; telefonszám: +36 (1) 391-1400; email cím: </w:t>
      </w:r>
      <w:hyperlink r:id="rId12" w:history="1">
        <w:r w:rsidR="00C33184" w:rsidRPr="00BD09FC">
          <w:rPr>
            <w:rStyle w:val="Hiperhivatkozs"/>
            <w:rFonts w:eastAsia="Times New Roman" w:cs="Arial"/>
            <w:lang w:eastAsia="hu-HU"/>
          </w:rPr>
          <w:t>ugyfelszolgalat@naih.hu</w:t>
        </w:r>
      </w:hyperlink>
      <w:r w:rsidRPr="007D3FEE">
        <w:rPr>
          <w:rFonts w:eastAsia="Times New Roman" w:cs="Arial"/>
          <w:lang w:eastAsia="hu-HU"/>
        </w:rPr>
        <w:t>)</w:t>
      </w:r>
      <w:r w:rsidR="00C33184">
        <w:rPr>
          <w:rFonts w:eastAsia="Times New Roman" w:cs="Arial"/>
          <w:lang w:eastAsia="hu-HU"/>
        </w:rPr>
        <w:t>, illetve bírósághoz fordulhat</w:t>
      </w:r>
      <w:r w:rsidRPr="007D3FEE">
        <w:rPr>
          <w:rFonts w:eastAsia="Times New Roman" w:cs="Arial"/>
          <w:lang w:eastAsia="hu-HU"/>
        </w:rPr>
        <w:t>.</w:t>
      </w:r>
    </w:p>
    <w:p w14:paraId="7EBCDD8D" w14:textId="77777777" w:rsidR="00BD2D48" w:rsidRPr="007D3FEE" w:rsidRDefault="00BD2D48" w:rsidP="00BD2D48">
      <w:pPr>
        <w:rPr>
          <w:rFonts w:eastAsia="Times New Roman" w:cs="Arial"/>
          <w:lang w:eastAsia="hu-HU"/>
        </w:rPr>
      </w:pPr>
    </w:p>
    <w:p w14:paraId="2E8C5DFD" w14:textId="2156B23A" w:rsidR="00BC261F" w:rsidRPr="007D3FEE" w:rsidRDefault="00BC261F" w:rsidP="00BD2D48">
      <w:pPr>
        <w:rPr>
          <w:rFonts w:cs="Arial"/>
        </w:rPr>
      </w:pPr>
      <w:r w:rsidRPr="007D3FEE">
        <w:rPr>
          <w:rFonts w:cs="Arial"/>
        </w:rPr>
        <w:t xml:space="preserve">Dátum: </w:t>
      </w:r>
      <w:r w:rsidR="00015340">
        <w:rPr>
          <w:rFonts w:cs="Arial"/>
        </w:rPr>
        <w:t>2021. 04. 09</w:t>
      </w:r>
    </w:p>
    <w:p w14:paraId="73106FEB" w14:textId="154829C3" w:rsidR="00495204" w:rsidRPr="007D3FEE" w:rsidRDefault="00495204" w:rsidP="00212BC5">
      <w:pPr>
        <w:rPr>
          <w:rFonts w:cs="Arial"/>
        </w:rPr>
      </w:pPr>
    </w:p>
    <w:sectPr w:rsidR="00495204" w:rsidRPr="007D3FE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561AE" w14:textId="77777777" w:rsidR="00880318" w:rsidRDefault="00880318" w:rsidP="00C04953">
      <w:r>
        <w:separator/>
      </w:r>
    </w:p>
  </w:endnote>
  <w:endnote w:type="continuationSeparator" w:id="0">
    <w:p w14:paraId="5E747764" w14:textId="77777777" w:rsidR="00880318" w:rsidRDefault="00880318" w:rsidP="00C0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392458"/>
      <w:docPartObj>
        <w:docPartGallery w:val="Page Numbers (Bottom of Page)"/>
        <w:docPartUnique/>
      </w:docPartObj>
    </w:sdtPr>
    <w:sdtEndPr/>
    <w:sdtContent>
      <w:p w14:paraId="617CF46A" w14:textId="2AFE3703" w:rsidR="00EA68D4" w:rsidRDefault="00EA68D4" w:rsidP="00485D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2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613EC" w14:textId="77777777" w:rsidR="00880318" w:rsidRDefault="00880318" w:rsidP="00C04953">
      <w:r>
        <w:separator/>
      </w:r>
    </w:p>
  </w:footnote>
  <w:footnote w:type="continuationSeparator" w:id="0">
    <w:p w14:paraId="0101B1DF" w14:textId="77777777" w:rsidR="00880318" w:rsidRDefault="00880318" w:rsidP="00C04953">
      <w:r>
        <w:continuationSeparator/>
      </w:r>
    </w:p>
  </w:footnote>
  <w:footnote w:id="1">
    <w:p w14:paraId="4A626E9E" w14:textId="07101EFB" w:rsidR="00EA68D4" w:rsidRDefault="00EA68D4" w:rsidP="00D35AF9">
      <w:pPr>
        <w:pStyle w:val="Lbjegyzetszveg"/>
      </w:pPr>
      <w:r>
        <w:rPr>
          <w:rStyle w:val="Lbjegyzet-hivatkozs"/>
        </w:rPr>
        <w:footnoteRef/>
      </w:r>
      <w:r>
        <w:t xml:space="preserve"> Az emberi alkalmazásra kerülő gyógyszerekről és egyéb, a gyógyszerpiacot szabályozó törvények módosításáról szóló 2005. évi XCV. törvény („</w:t>
      </w:r>
      <w:proofErr w:type="spellStart"/>
      <w:r w:rsidRPr="00EA68D4">
        <w:rPr>
          <w:b/>
        </w:rPr>
        <w:t>Gytv</w:t>
      </w:r>
      <w:proofErr w:type="spellEnd"/>
      <w:r w:rsidRPr="00EA68D4">
        <w:rPr>
          <w:b/>
        </w:rPr>
        <w:t>.</w:t>
      </w:r>
      <w:r>
        <w:t>”) 18/A. § (1) bekezdés</w:t>
      </w:r>
    </w:p>
    <w:p w14:paraId="205D4425" w14:textId="46000700" w:rsidR="00EA68D4" w:rsidRDefault="00EA68D4" w:rsidP="00D35AF9">
      <w:pPr>
        <w:pStyle w:val="Lbjegyzetszveg"/>
      </w:pPr>
    </w:p>
  </w:footnote>
  <w:footnote w:id="2">
    <w:p w14:paraId="3B6BD5B7" w14:textId="7C68D3E0" w:rsidR="009B0F30" w:rsidRDefault="009B0F30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9B0F30">
        <w:rPr>
          <w:rFonts w:eastAsia="Times New Roman" w:cs="Arial"/>
          <w:lang w:eastAsia="hu-HU"/>
        </w:rPr>
        <w:t xml:space="preserve">z emberi alkalmazásra kerülő gyógyszerek </w:t>
      </w:r>
      <w:proofErr w:type="spellStart"/>
      <w:r w:rsidRPr="009B0F30">
        <w:rPr>
          <w:rFonts w:eastAsia="Times New Roman" w:cs="Arial"/>
          <w:lang w:eastAsia="hu-HU"/>
        </w:rPr>
        <w:t>farmakovigilanciájáról</w:t>
      </w:r>
      <w:proofErr w:type="spellEnd"/>
      <w:r w:rsidRPr="009B0F30">
        <w:rPr>
          <w:rFonts w:eastAsia="Times New Roman" w:cs="Arial"/>
          <w:lang w:eastAsia="hu-HU"/>
        </w:rPr>
        <w:t xml:space="preserve"> </w:t>
      </w:r>
      <w:r>
        <w:rPr>
          <w:rFonts w:eastAsia="Times New Roman" w:cs="Arial"/>
          <w:lang w:eastAsia="hu-HU"/>
        </w:rPr>
        <w:t xml:space="preserve">szóló </w:t>
      </w:r>
      <w:r w:rsidRPr="007D3FEE">
        <w:rPr>
          <w:rFonts w:eastAsia="Times New Roman" w:cs="Arial"/>
          <w:lang w:eastAsia="hu-HU"/>
        </w:rPr>
        <w:t>15/2012 (VIII. 22.) EMMI rendelet</w:t>
      </w:r>
      <w:r>
        <w:rPr>
          <w:rFonts w:eastAsia="Times New Roman" w:cs="Arial"/>
          <w:lang w:eastAsia="hu-HU"/>
        </w:rPr>
        <w:t xml:space="preserve"> („</w:t>
      </w:r>
      <w:proofErr w:type="spellStart"/>
      <w:r w:rsidRPr="009B0F30">
        <w:rPr>
          <w:rFonts w:eastAsia="Times New Roman" w:cs="Arial"/>
          <w:b/>
          <w:lang w:eastAsia="hu-HU"/>
        </w:rPr>
        <w:t>Farmakovigilancia</w:t>
      </w:r>
      <w:proofErr w:type="spellEnd"/>
      <w:r w:rsidRPr="009B0F30">
        <w:rPr>
          <w:rFonts w:eastAsia="Times New Roman" w:cs="Arial"/>
          <w:b/>
          <w:lang w:eastAsia="hu-HU"/>
        </w:rPr>
        <w:t xml:space="preserve"> rendelet</w:t>
      </w:r>
      <w:r>
        <w:rPr>
          <w:rFonts w:eastAsia="Times New Roman" w:cs="Arial"/>
          <w:lang w:eastAsia="hu-HU"/>
        </w:rPr>
        <w:t>”)</w:t>
      </w:r>
    </w:p>
  </w:footnote>
  <w:footnote w:id="3">
    <w:p w14:paraId="4D7BCC07" w14:textId="785388EE" w:rsidR="009B0F30" w:rsidRDefault="009B0F30">
      <w:pPr>
        <w:pStyle w:val="Lbjegyzetszveg"/>
      </w:pPr>
      <w:r>
        <w:rPr>
          <w:rStyle w:val="Lbjegyzet-hivatkozs"/>
        </w:rPr>
        <w:footnoteRef/>
      </w:r>
      <w:r>
        <w:t xml:space="preserve"> A</w:t>
      </w:r>
      <w:r w:rsidRPr="007D3FEE">
        <w:rPr>
          <w:rFonts w:eastAsia="Times New Roman" w:cs="Arial"/>
          <w:lang w:eastAsia="hu-HU"/>
        </w:rPr>
        <w:t>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</w:t>
      </w:r>
      <w:r>
        <w:rPr>
          <w:rFonts w:eastAsia="Times New Roman" w:cs="Arial"/>
          <w:lang w:eastAsia="hu-HU"/>
        </w:rPr>
        <w:t xml:space="preserve"> (’általános adatvédelmi rendelet, „</w:t>
      </w:r>
      <w:r w:rsidRPr="009B0F30">
        <w:rPr>
          <w:rFonts w:eastAsia="Times New Roman" w:cs="Arial"/>
          <w:b/>
          <w:lang w:eastAsia="hu-HU"/>
        </w:rPr>
        <w:t>GDPR</w:t>
      </w:r>
      <w:r>
        <w:rPr>
          <w:rFonts w:eastAsia="Times New Roman" w:cs="Arial"/>
          <w:lang w:eastAsia="hu-HU"/>
        </w:rPr>
        <w:t>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B1C"/>
    <w:multiLevelType w:val="hybridMultilevel"/>
    <w:tmpl w:val="BF268F0E"/>
    <w:lvl w:ilvl="0" w:tplc="035E98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1F07"/>
    <w:multiLevelType w:val="hybridMultilevel"/>
    <w:tmpl w:val="61D0E590"/>
    <w:lvl w:ilvl="0" w:tplc="6B54E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30C9"/>
    <w:multiLevelType w:val="hybridMultilevel"/>
    <w:tmpl w:val="7E2CFF3C"/>
    <w:lvl w:ilvl="0" w:tplc="FC8669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5C7A"/>
    <w:multiLevelType w:val="hybridMultilevel"/>
    <w:tmpl w:val="E736B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52F05"/>
    <w:multiLevelType w:val="hybridMultilevel"/>
    <w:tmpl w:val="41F4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1DF5"/>
    <w:multiLevelType w:val="hybridMultilevel"/>
    <w:tmpl w:val="D0780BD8"/>
    <w:lvl w:ilvl="0" w:tplc="FC8669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72DEE"/>
    <w:multiLevelType w:val="hybridMultilevel"/>
    <w:tmpl w:val="B43E5412"/>
    <w:lvl w:ilvl="0" w:tplc="0C7648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B3166"/>
    <w:multiLevelType w:val="hybridMultilevel"/>
    <w:tmpl w:val="75443474"/>
    <w:lvl w:ilvl="0" w:tplc="AF968D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5A99"/>
    <w:multiLevelType w:val="hybridMultilevel"/>
    <w:tmpl w:val="896C8CBE"/>
    <w:lvl w:ilvl="0" w:tplc="3A7E70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14DD"/>
    <w:multiLevelType w:val="hybridMultilevel"/>
    <w:tmpl w:val="2B5271AA"/>
    <w:lvl w:ilvl="0" w:tplc="FC8669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3C"/>
    <w:rsid w:val="00005E1D"/>
    <w:rsid w:val="00015340"/>
    <w:rsid w:val="00066B60"/>
    <w:rsid w:val="00077F86"/>
    <w:rsid w:val="000D04AD"/>
    <w:rsid w:val="000E0E14"/>
    <w:rsid w:val="00132A69"/>
    <w:rsid w:val="00155660"/>
    <w:rsid w:val="001633DB"/>
    <w:rsid w:val="00191831"/>
    <w:rsid w:val="001C4BCA"/>
    <w:rsid w:val="001F3639"/>
    <w:rsid w:val="0021205D"/>
    <w:rsid w:val="00212BC5"/>
    <w:rsid w:val="00247DD6"/>
    <w:rsid w:val="00247FF4"/>
    <w:rsid w:val="00272EAB"/>
    <w:rsid w:val="00287212"/>
    <w:rsid w:val="002A4B3C"/>
    <w:rsid w:val="002A56CB"/>
    <w:rsid w:val="002E06BF"/>
    <w:rsid w:val="002F5D15"/>
    <w:rsid w:val="00317029"/>
    <w:rsid w:val="00340B8B"/>
    <w:rsid w:val="00360BD6"/>
    <w:rsid w:val="00367DD4"/>
    <w:rsid w:val="00384FE3"/>
    <w:rsid w:val="003A5D9E"/>
    <w:rsid w:val="003B0BDD"/>
    <w:rsid w:val="003C2D09"/>
    <w:rsid w:val="003D3273"/>
    <w:rsid w:val="003F3F52"/>
    <w:rsid w:val="00426120"/>
    <w:rsid w:val="00476A3E"/>
    <w:rsid w:val="00485D8D"/>
    <w:rsid w:val="004878FE"/>
    <w:rsid w:val="00495204"/>
    <w:rsid w:val="004A0F72"/>
    <w:rsid w:val="004A7B9F"/>
    <w:rsid w:val="005311F8"/>
    <w:rsid w:val="005344EC"/>
    <w:rsid w:val="00577A3B"/>
    <w:rsid w:val="005F464F"/>
    <w:rsid w:val="006312A4"/>
    <w:rsid w:val="00645DE8"/>
    <w:rsid w:val="0068635A"/>
    <w:rsid w:val="006A3E35"/>
    <w:rsid w:val="006A6E18"/>
    <w:rsid w:val="00706A5D"/>
    <w:rsid w:val="00735C69"/>
    <w:rsid w:val="007526FD"/>
    <w:rsid w:val="007677C1"/>
    <w:rsid w:val="007D3FEE"/>
    <w:rsid w:val="007F5B67"/>
    <w:rsid w:val="008233A4"/>
    <w:rsid w:val="00880318"/>
    <w:rsid w:val="008F4C43"/>
    <w:rsid w:val="008F563C"/>
    <w:rsid w:val="0090163A"/>
    <w:rsid w:val="00915C19"/>
    <w:rsid w:val="009A1C4F"/>
    <w:rsid w:val="009B0A80"/>
    <w:rsid w:val="009B0F30"/>
    <w:rsid w:val="009D1587"/>
    <w:rsid w:val="009D7CC9"/>
    <w:rsid w:val="009E39AD"/>
    <w:rsid w:val="009E4A7C"/>
    <w:rsid w:val="009E4DFD"/>
    <w:rsid w:val="00A018FE"/>
    <w:rsid w:val="00A12711"/>
    <w:rsid w:val="00A159EF"/>
    <w:rsid w:val="00A21587"/>
    <w:rsid w:val="00A84746"/>
    <w:rsid w:val="00B0272F"/>
    <w:rsid w:val="00B53524"/>
    <w:rsid w:val="00B60BD2"/>
    <w:rsid w:val="00BA1596"/>
    <w:rsid w:val="00BA7ABD"/>
    <w:rsid w:val="00BB574C"/>
    <w:rsid w:val="00BC261F"/>
    <w:rsid w:val="00BC37CC"/>
    <w:rsid w:val="00BC548F"/>
    <w:rsid w:val="00BD2D48"/>
    <w:rsid w:val="00BD57C1"/>
    <w:rsid w:val="00C04953"/>
    <w:rsid w:val="00C05986"/>
    <w:rsid w:val="00C33184"/>
    <w:rsid w:val="00C8298F"/>
    <w:rsid w:val="00CD1070"/>
    <w:rsid w:val="00CF347A"/>
    <w:rsid w:val="00CF74DE"/>
    <w:rsid w:val="00D1115E"/>
    <w:rsid w:val="00D35AF9"/>
    <w:rsid w:val="00DE1C00"/>
    <w:rsid w:val="00E24920"/>
    <w:rsid w:val="00E96864"/>
    <w:rsid w:val="00E97C10"/>
    <w:rsid w:val="00EA68D4"/>
    <w:rsid w:val="00EC014C"/>
    <w:rsid w:val="00EC163C"/>
    <w:rsid w:val="00ED218B"/>
    <w:rsid w:val="00ED3371"/>
    <w:rsid w:val="00EE7814"/>
    <w:rsid w:val="00F218F5"/>
    <w:rsid w:val="00F256DD"/>
    <w:rsid w:val="00F26090"/>
    <w:rsid w:val="00F32CA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2561"/>
  <w15:docId w15:val="{0960BE2E-002E-4B83-BADA-00975F45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3FEE"/>
    <w:pPr>
      <w:spacing w:after="0" w:line="240" w:lineRule="auto"/>
      <w:jc w:val="both"/>
    </w:pPr>
    <w:rPr>
      <w:rFonts w:ascii="Arial" w:hAnsi="Arial"/>
    </w:rPr>
  </w:style>
  <w:style w:type="paragraph" w:styleId="Cmsor1">
    <w:name w:val="heading 1"/>
    <w:basedOn w:val="Norml"/>
    <w:next w:val="Norml"/>
    <w:link w:val="Cmsor1Char"/>
    <w:uiPriority w:val="9"/>
    <w:qFormat/>
    <w:rsid w:val="00F260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C16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6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878FE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878FE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7526FD"/>
    <w:pPr>
      <w:ind w:left="720"/>
      <w:contextualSpacing/>
    </w:pPr>
    <w:rPr>
      <w:rFonts w:eastAsia="Times New Roman" w:cs="Times New Roman"/>
      <w:kern w:val="28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495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495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495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85D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5D8D"/>
  </w:style>
  <w:style w:type="paragraph" w:styleId="llb">
    <w:name w:val="footer"/>
    <w:basedOn w:val="Norml"/>
    <w:link w:val="llbChar"/>
    <w:uiPriority w:val="99"/>
    <w:unhideWhenUsed/>
    <w:rsid w:val="00485D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5D8D"/>
  </w:style>
  <w:style w:type="character" w:customStyle="1" w:styleId="Cmsor1Char">
    <w:name w:val="Címsor 1 Char"/>
    <w:basedOn w:val="Bekezdsalapbettpusa"/>
    <w:link w:val="Cmsor1"/>
    <w:uiPriority w:val="9"/>
    <w:rsid w:val="00F26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Bekezdsalapbettpusa"/>
    <w:rsid w:val="003C2D09"/>
  </w:style>
  <w:style w:type="paragraph" w:customStyle="1" w:styleId="Default">
    <w:name w:val="Default"/>
    <w:rsid w:val="001F3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7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lekhatas@chies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gyfelszolgalat@naih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tkezeles.hu@chies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gyei.gov.hu/gyogyszer_mellekhat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.box@ogyei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1A74-C90C-4F39-9BC9-7E0B713A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Balla Szilárd Ügyvédi Iroda</Company>
  <LinksUpToDate>false</LinksUpToDate>
  <CharactersWithSpaces>10048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Szilárd</dc:creator>
  <cp:lastModifiedBy>SZLOBODNYIK-MÁTHÉ Lilla</cp:lastModifiedBy>
  <cp:revision>2</cp:revision>
  <cp:lastPrinted>2018-04-25T08:53:00Z</cp:lastPrinted>
  <dcterms:created xsi:type="dcterms:W3CDTF">2021-04-12T06:08:00Z</dcterms:created>
  <dcterms:modified xsi:type="dcterms:W3CDTF">2021-04-12T06:08:00Z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3f04c19d-bc0e-4060-a22a-edd070e3cb0b</vt:lpwstr>
  </property>
</Properties>
</file>